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1" w:type="pct"/>
        <w:tblLook w:val="01E0" w:firstRow="1" w:lastRow="1" w:firstColumn="1" w:lastColumn="1" w:noHBand="0" w:noVBand="0"/>
      </w:tblPr>
      <w:tblGrid>
        <w:gridCol w:w="5972"/>
        <w:gridCol w:w="8869"/>
      </w:tblGrid>
      <w:tr w:rsidR="009458AA" w:rsidRPr="002425CE" w:rsidTr="009458AA">
        <w:trPr>
          <w:trHeight w:val="1418"/>
        </w:trPr>
        <w:tc>
          <w:tcPr>
            <w:tcW w:w="2012" w:type="pct"/>
          </w:tcPr>
          <w:p w:rsidR="009458AA" w:rsidRPr="002425CE" w:rsidRDefault="009458AA" w:rsidP="009458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9458AA" w:rsidRPr="002425CE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425CE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9458AA" w:rsidRPr="002425CE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425CE">
              <w:rPr>
                <w:b/>
                <w:sz w:val="28"/>
                <w:szCs w:val="28"/>
                <w:lang w:val="ru-RU"/>
              </w:rPr>
              <w:t xml:space="preserve">приказом </w:t>
            </w:r>
            <w:r w:rsidR="0086141A" w:rsidRPr="002425CE">
              <w:rPr>
                <w:b/>
                <w:sz w:val="28"/>
                <w:szCs w:val="28"/>
                <w:lang w:val="ru-RU"/>
              </w:rPr>
              <w:t>министерства</w:t>
            </w:r>
            <w:r w:rsidRPr="002425CE">
              <w:rPr>
                <w:b/>
                <w:sz w:val="28"/>
                <w:szCs w:val="28"/>
                <w:lang w:val="ru-RU"/>
              </w:rPr>
              <w:t xml:space="preserve"> образования</w:t>
            </w:r>
          </w:p>
          <w:p w:rsidR="009458AA" w:rsidRPr="002425CE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425CE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9458AA" w:rsidRPr="002425CE" w:rsidRDefault="009458AA" w:rsidP="0086141A">
            <w:pPr>
              <w:jc w:val="center"/>
              <w:rPr>
                <w:b/>
                <w:lang w:val="ru-RU"/>
              </w:rPr>
            </w:pPr>
            <w:r w:rsidRPr="002425CE">
              <w:rPr>
                <w:b/>
                <w:sz w:val="28"/>
                <w:szCs w:val="28"/>
                <w:lang w:val="ru-RU"/>
              </w:rPr>
              <w:t>от «___» __________ 202</w:t>
            </w:r>
            <w:r w:rsidR="0086141A" w:rsidRPr="002425CE">
              <w:rPr>
                <w:b/>
                <w:sz w:val="28"/>
                <w:szCs w:val="28"/>
                <w:lang w:val="ru-RU"/>
              </w:rPr>
              <w:t>2</w:t>
            </w:r>
            <w:r w:rsidRPr="002425CE">
              <w:rPr>
                <w:b/>
                <w:sz w:val="28"/>
                <w:szCs w:val="28"/>
                <w:lang w:val="ru-RU"/>
              </w:rPr>
              <w:t xml:space="preserve"> г. №______</w:t>
            </w:r>
          </w:p>
        </w:tc>
      </w:tr>
    </w:tbl>
    <w:p w:rsidR="009458AA" w:rsidRPr="002425CE" w:rsidRDefault="009458AA" w:rsidP="009458AA">
      <w:pPr>
        <w:jc w:val="center"/>
        <w:rPr>
          <w:lang w:val="ru-RU"/>
        </w:rPr>
      </w:pPr>
    </w:p>
    <w:p w:rsidR="009458AA" w:rsidRPr="002425CE" w:rsidRDefault="009458AA" w:rsidP="009458AA">
      <w:pPr>
        <w:pStyle w:val="a3"/>
        <w:rPr>
          <w:b/>
          <w:sz w:val="24"/>
          <w:szCs w:val="24"/>
          <w:lang w:val="ru-RU"/>
        </w:rPr>
      </w:pPr>
      <w:r w:rsidRPr="002425CE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458AA" w:rsidRPr="002425CE" w:rsidRDefault="009458AA" w:rsidP="009458AA">
      <w:pPr>
        <w:pStyle w:val="a3"/>
        <w:rPr>
          <w:b/>
          <w:sz w:val="24"/>
          <w:szCs w:val="24"/>
          <w:lang w:val="ru-RU"/>
        </w:rPr>
      </w:pPr>
      <w:r w:rsidRPr="002425CE">
        <w:rPr>
          <w:b/>
          <w:sz w:val="24"/>
          <w:szCs w:val="24"/>
          <w:lang w:val="ru-RU"/>
        </w:rPr>
        <w:t xml:space="preserve">педагогических работников профессиональных образовательных учреждений, подведомственных </w:t>
      </w:r>
      <w:r w:rsidR="0086141A" w:rsidRPr="002425CE">
        <w:rPr>
          <w:b/>
          <w:sz w:val="24"/>
          <w:szCs w:val="24"/>
          <w:lang w:val="ru-RU"/>
        </w:rPr>
        <w:t>министерству</w:t>
      </w:r>
      <w:r w:rsidRPr="002425CE">
        <w:rPr>
          <w:b/>
          <w:sz w:val="24"/>
          <w:szCs w:val="24"/>
          <w:lang w:val="ru-RU"/>
        </w:rPr>
        <w:t xml:space="preserve"> образования</w:t>
      </w:r>
      <w:r w:rsidR="001F63A0" w:rsidRPr="002425CE">
        <w:rPr>
          <w:b/>
          <w:sz w:val="24"/>
          <w:szCs w:val="24"/>
          <w:lang w:val="ru-RU"/>
        </w:rPr>
        <w:t xml:space="preserve"> </w:t>
      </w:r>
      <w:r w:rsidRPr="002425CE">
        <w:rPr>
          <w:b/>
          <w:sz w:val="24"/>
          <w:szCs w:val="24"/>
          <w:lang w:val="ru-RU"/>
        </w:rPr>
        <w:t>Белгородской области по должности «преподаватель-организатор ОБЖ»</w:t>
      </w:r>
    </w:p>
    <w:p w:rsidR="009458AA" w:rsidRPr="002425CE" w:rsidRDefault="009458AA" w:rsidP="009458AA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"/>
        <w:gridCol w:w="3830"/>
        <w:gridCol w:w="2551"/>
        <w:gridCol w:w="1556"/>
        <w:gridCol w:w="1675"/>
        <w:gridCol w:w="205"/>
        <w:gridCol w:w="1641"/>
        <w:gridCol w:w="142"/>
        <w:gridCol w:w="65"/>
        <w:gridCol w:w="48"/>
        <w:gridCol w:w="1387"/>
        <w:gridCol w:w="59"/>
        <w:gridCol w:w="142"/>
        <w:gridCol w:w="212"/>
        <w:gridCol w:w="1234"/>
      </w:tblGrid>
      <w:tr w:rsidR="002425CE" w:rsidRPr="002425CE" w:rsidTr="00BC7152">
        <w:trPr>
          <w:trHeight w:val="370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rPr>
                <w:b/>
              </w:rPr>
            </w:pPr>
            <w:r w:rsidRPr="002425CE">
              <w:rPr>
                <w:b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center"/>
              <w:rPr>
                <w:b/>
              </w:rPr>
            </w:pPr>
            <w:r w:rsidRPr="002425CE">
              <w:rPr>
                <w:b/>
              </w:rPr>
              <w:t>Наименование критерия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center"/>
              <w:rPr>
                <w:b/>
              </w:rPr>
            </w:pPr>
            <w:r w:rsidRPr="002425CE">
              <w:rPr>
                <w:b/>
              </w:rPr>
              <w:t>Подтверждающие документы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center"/>
              <w:rPr>
                <w:b/>
                <w:lang w:val="ru-RU"/>
              </w:rPr>
            </w:pPr>
            <w:r w:rsidRPr="002425CE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2425CE" w:rsidRPr="002425CE" w:rsidTr="00BC7152"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2425CE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2425CE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2425CE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center"/>
              <w:rPr>
                <w:b/>
              </w:rPr>
            </w:pPr>
            <w:r w:rsidRPr="002425CE">
              <w:rPr>
                <w:b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center"/>
              <w:rPr>
                <w:b/>
              </w:rPr>
            </w:pPr>
            <w:r w:rsidRPr="002425CE">
              <w:rPr>
                <w:b/>
              </w:rPr>
              <w:t>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center"/>
              <w:rPr>
                <w:b/>
              </w:rPr>
            </w:pPr>
            <w:r w:rsidRPr="002425CE">
              <w:rPr>
                <w:b/>
              </w:rPr>
              <w:t>3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center"/>
              <w:rPr>
                <w:b/>
              </w:rPr>
            </w:pPr>
            <w:r w:rsidRPr="002425CE">
              <w:rPr>
                <w:b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center"/>
              <w:rPr>
                <w:b/>
              </w:rPr>
            </w:pPr>
            <w:r w:rsidRPr="002425CE">
              <w:rPr>
                <w:b/>
              </w:rPr>
              <w:t>5</w:t>
            </w:r>
          </w:p>
        </w:tc>
      </w:tr>
      <w:tr w:rsidR="002425CE" w:rsidRPr="002425CE" w:rsidTr="009458AA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center"/>
              <w:rPr>
                <w:lang w:val="ru-RU"/>
              </w:rPr>
            </w:pPr>
            <w:r w:rsidRPr="002425CE">
              <w:rPr>
                <w:b/>
                <w:lang w:val="ru-RU"/>
              </w:rPr>
              <w:t xml:space="preserve">Стабильные положительные результаты </w:t>
            </w:r>
            <w:r w:rsidRPr="002425CE">
              <w:rPr>
                <w:b/>
                <w:i/>
                <w:lang w:val="ru-RU"/>
              </w:rPr>
              <w:t>(</w:t>
            </w:r>
            <w:r w:rsidRPr="002425CE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2425CE">
              <w:rPr>
                <w:rStyle w:val="FontStyle38"/>
                <w:b/>
                <w:i/>
                <w:lang w:val="ru-RU"/>
              </w:rPr>
              <w:t>)</w:t>
            </w:r>
            <w:r w:rsidRPr="002425CE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2425CE" w:rsidRPr="002425CE" w:rsidTr="00BC7152">
        <w:trPr>
          <w:trHeight w:val="5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>Качество знаний обучающихся по итогам учебного года (в межаттестационный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both"/>
            </w:pPr>
            <w:r w:rsidRPr="002425CE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Не участвует или успеваемость менее 50%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Успеваемость 50%-90%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Качество знаний от 20% до 39% при 100% успеваемости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Качество знаний от 40% до 59% при 100% успеваемости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Качество знаний  60% и выше при 100% успеваемости</w:t>
            </w:r>
          </w:p>
        </w:tc>
      </w:tr>
      <w:tr w:rsidR="002425CE" w:rsidRPr="002425CE" w:rsidTr="009458AA">
        <w:trPr>
          <w:trHeight w:val="407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2425CE">
              <w:rPr>
                <w:b/>
                <w:lang w:val="ru-RU"/>
              </w:rPr>
              <w:t xml:space="preserve">Стабильные </w:t>
            </w:r>
            <w:r w:rsidRPr="002425CE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2425CE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2425CE" w:rsidRPr="002425CE" w:rsidTr="00BC7152">
        <w:trPr>
          <w:trHeight w:val="40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 xml:space="preserve">Качество знаний обучающихся по результатам независимых федеральных, региональных или муниципальных тестирований </w:t>
            </w:r>
          </w:p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 xml:space="preserve">Приказ о проведении,  протокол, заверенный руководителем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Не участвует, или успеваемость менее 50%</w:t>
            </w:r>
          </w:p>
          <w:p w:rsidR="009458AA" w:rsidRPr="002425CE" w:rsidRDefault="009458AA" w:rsidP="009458AA">
            <w:pPr>
              <w:jc w:val="both"/>
              <w:rPr>
                <w:lang w:val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Успеваемость 50%-90%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Качество знаний от 20% до 39% при 100% успеваемости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Качество знаний от 40% до 59% при 100% успеваемости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Качество знаний  60% и выше при 100% успеваемости</w:t>
            </w:r>
          </w:p>
        </w:tc>
      </w:tr>
      <w:tr w:rsidR="002425CE" w:rsidRPr="002425CE" w:rsidTr="009458AA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2425CE">
              <w:rPr>
                <w:b/>
                <w:lang w:val="ru-RU"/>
              </w:rPr>
              <w:t xml:space="preserve">Выявление </w:t>
            </w:r>
            <w:r w:rsidRPr="002425CE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2425CE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9458AA" w:rsidRPr="002425CE" w:rsidRDefault="009458AA" w:rsidP="009458AA">
            <w:pPr>
              <w:contextualSpacing/>
              <w:jc w:val="center"/>
              <w:rPr>
                <w:lang w:val="ru-RU"/>
              </w:rPr>
            </w:pPr>
            <w:r w:rsidRPr="002425CE">
              <w:rPr>
                <w:b/>
                <w:lang w:val="ru-RU"/>
              </w:rPr>
              <w:t>физкультурно-спортивной деятельности (</w:t>
            </w:r>
            <w:r w:rsidRPr="002425CE">
              <w:rPr>
                <w:b/>
                <w:i/>
                <w:lang w:val="ru-RU"/>
              </w:rPr>
              <w:t xml:space="preserve">а также их участие в олимпиадах, конкурсах, фестивалях, соревнованиях - для высшей </w:t>
            </w:r>
            <w:r w:rsidRPr="002425CE">
              <w:rPr>
                <w:b/>
                <w:i/>
                <w:lang w:val="ru-RU"/>
              </w:rPr>
              <w:lastRenderedPageBreak/>
              <w:t>категории</w:t>
            </w:r>
            <w:r w:rsidRPr="002425CE">
              <w:rPr>
                <w:b/>
                <w:lang w:val="ru-RU"/>
              </w:rPr>
              <w:t>)</w:t>
            </w:r>
          </w:p>
        </w:tc>
      </w:tr>
      <w:tr w:rsidR="002425CE" w:rsidRPr="002425CE" w:rsidTr="00BC7152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Результаты участия обучающихся в очных олимпиадах, конкурсах, научно-практических конференциях, семинарах, сборах, фестивалях, соревнованиях  различных уровней.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both"/>
            </w:pPr>
            <w:r w:rsidRPr="002425CE">
              <w:t>Не участвует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Победы 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2425CE" w:rsidRPr="002425CE" w:rsidTr="00BC7152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2425CE" w:rsidRDefault="009458AA" w:rsidP="009458AA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2425CE" w:rsidRDefault="009458AA" w:rsidP="009458AA">
            <w:pPr>
              <w:rPr>
                <w:lang w:val="ru-RU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2425CE" w:rsidRPr="002425CE" w:rsidTr="00BC7152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Результаты участия обучающихся в научно-исследовательской, проектной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Не участвуют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Результаты участия в мероприятиях ПОО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2425CE" w:rsidRPr="002425CE" w:rsidTr="00BC7152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2425CE" w:rsidRPr="002425CE" w:rsidTr="009458AA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2425CE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9458AA" w:rsidRPr="002425CE" w:rsidRDefault="009458AA" w:rsidP="009458AA">
            <w:pPr>
              <w:contextualSpacing/>
              <w:jc w:val="center"/>
              <w:rPr>
                <w:lang w:val="ru-RU"/>
              </w:rPr>
            </w:pPr>
            <w:r w:rsidRPr="002425CE">
              <w:rPr>
                <w:lang w:val="ru-RU"/>
              </w:rPr>
              <w:t xml:space="preserve"> (</w:t>
            </w:r>
            <w:r w:rsidRPr="002425CE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2425CE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2425CE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2425CE" w:rsidRPr="002425CE" w:rsidTr="00BC7152">
        <w:trPr>
          <w:trHeight w:val="1482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2425CE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rPr>
                <w:lang w:val="ru-RU"/>
              </w:rPr>
            </w:pPr>
            <w:r w:rsidRPr="002425CE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</w:pPr>
            <w:r w:rsidRPr="002425CE">
              <w:rPr>
                <w:lang w:eastAsia="en-US"/>
              </w:rPr>
              <w:t>Опыт не обобщён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2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ind w:right="-109"/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2425CE" w:rsidRPr="002425CE" w:rsidTr="00BC7152">
        <w:trPr>
          <w:trHeight w:val="375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pStyle w:val="a5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20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rPr>
                <w:lang w:val="ru-RU" w:eastAsia="en-US"/>
              </w:rPr>
            </w:pP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B85430">
            <w:pPr>
              <w:pStyle w:val="a5"/>
              <w:rPr>
                <w:lang w:val="ru-RU" w:eastAsia="en-US"/>
              </w:rPr>
            </w:pPr>
            <w:r w:rsidRPr="002425CE">
              <w:rPr>
                <w:sz w:val="24"/>
                <w:szCs w:val="24"/>
                <w:lang w:val="ru-RU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2425CE">
              <w:rPr>
                <w:lang w:val="en-US"/>
              </w:rPr>
              <w:t>ISBN</w:t>
            </w:r>
            <w:r w:rsidRPr="002425CE">
              <w:rPr>
                <w:lang w:val="ru-RU"/>
              </w:rPr>
              <w:t xml:space="preserve">, для журнала - </w:t>
            </w:r>
            <w:r w:rsidRPr="002425CE">
              <w:rPr>
                <w:lang w:val="en-US"/>
              </w:rPr>
              <w:t>ISSN</w:t>
            </w:r>
            <w:r w:rsidRPr="002425CE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86141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 xml:space="preserve">Титульный лист,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86141A">
            <w:pPr>
              <w:contextualSpacing/>
              <w:jc w:val="both"/>
            </w:pPr>
            <w:r w:rsidRPr="002425CE">
              <w:t>Отсутствуют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86141A">
            <w:pPr>
              <w:contextualSpacing/>
              <w:jc w:val="both"/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86141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86141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86141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86141A">
            <w:pPr>
              <w:contextualSpacing/>
              <w:jc w:val="both"/>
            </w:pPr>
            <w:r w:rsidRPr="002425CE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2425CE">
              <w:t xml:space="preserve">(но не более </w:t>
            </w:r>
            <w:r w:rsidRPr="002425CE">
              <w:rPr>
                <w:lang w:val="ru-RU"/>
              </w:rPr>
              <w:t>3</w:t>
            </w:r>
            <w:r w:rsidRPr="002425CE">
              <w:t xml:space="preserve"> баллов)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Отсутствуют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Выступление на уровне ПОО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ind w:right="-73"/>
              <w:contextualSpacing/>
              <w:jc w:val="both"/>
            </w:pPr>
            <w:r w:rsidRPr="002425CE">
              <w:t>Выступление на муниципальном уровне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Выступление на всероссийском уровне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2425CE" w:rsidRDefault="009458AA" w:rsidP="009458AA">
            <w:pPr>
              <w:contextualSpacing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2425CE" w:rsidRDefault="009458AA" w:rsidP="009458AA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2425CE" w:rsidRDefault="009458AA" w:rsidP="009458AA">
            <w:pPr>
              <w:contextualSpacing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2425CE" w:rsidRDefault="009458AA" w:rsidP="009458AA">
            <w:pPr>
              <w:contextualSpacing/>
              <w:jc w:val="both"/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При наличии 2-х и более выступлений, мастер-классов на муниципальном, региональном, всероссийском уровнях +1 балла дополнительно за каждое (не более 3 баллов)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</w:pPr>
            <w:r w:rsidRPr="002425CE">
              <w:t>Не участвует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Участие в творческих и рабочих группах на межучрежденчком, муниципальном уровне-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Не участвует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Уровень образовательного учреждения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Участие на муниципальном уровне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Участие на региональном уровне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Участие на всероссийском уровне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EA41E0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E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2425CE">
              <w:rPr>
                <w:b/>
                <w:lang w:val="ru-RU"/>
              </w:rPr>
              <w:t xml:space="preserve">. </w:t>
            </w:r>
            <w:r w:rsidRPr="002425CE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</w:pPr>
            <w:r w:rsidRPr="002425CE">
              <w:t>Уровень образовательного учреждения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</w:pPr>
            <w:r w:rsidRPr="002425CE">
              <w:t>Участие на муниципальном уровне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</w:pPr>
            <w:r w:rsidRPr="002425CE">
              <w:t>Участие на региональном уровне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both"/>
            </w:pPr>
            <w:r w:rsidRPr="002425CE">
              <w:t>Участие на всероссийском уровне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EA41E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EA41E0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2425CE" w:rsidRDefault="009458AA" w:rsidP="00EA41E0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E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</w:t>
            </w:r>
            <w:r w:rsidR="00BC7152" w:rsidRPr="0024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жюри конкурсов, олимпиад, предметных комиссий, экспертных групп, </w:t>
            </w:r>
            <w:r w:rsidRPr="00242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наставничество. Руководство первичной профсоюзной организацией.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jc w:val="both"/>
            </w:pPr>
            <w:r w:rsidRPr="002425CE">
              <w:lastRenderedPageBreak/>
              <w:t>Приказ.</w:t>
            </w:r>
          </w:p>
          <w:p w:rsidR="009458AA" w:rsidRPr="002425CE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2425CE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  <w:p w:rsidR="009458AA" w:rsidRPr="002425CE" w:rsidRDefault="009458AA" w:rsidP="009458AA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Не участвует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 xml:space="preserve">Руководство профкомом ПОО. Участие на </w:t>
            </w:r>
            <w:r w:rsidRPr="002425CE">
              <w:rPr>
                <w:lang w:val="ru-RU"/>
              </w:rPr>
              <w:lastRenderedPageBreak/>
              <w:t>уровне ПОО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lastRenderedPageBreak/>
              <w:t xml:space="preserve">Наставничество над молодыми педагогами, </w:t>
            </w:r>
            <w:r w:rsidRPr="002425CE">
              <w:rPr>
                <w:lang w:val="ru-RU"/>
              </w:rPr>
              <w:lastRenderedPageBreak/>
              <w:t xml:space="preserve">руководство практикой студентов.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lastRenderedPageBreak/>
              <w:t xml:space="preserve">Участие на  муниципальном  уровне. 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Участие на региональном  или всероссийск</w:t>
            </w:r>
            <w:r w:rsidRPr="002425CE">
              <w:rPr>
                <w:lang w:val="ru-RU"/>
              </w:rPr>
              <w:lastRenderedPageBreak/>
              <w:t xml:space="preserve">ом уровне. Работа в качестве регионального представителя или координатора конкурса. </w:t>
            </w:r>
          </w:p>
        </w:tc>
      </w:tr>
      <w:tr w:rsidR="002425CE" w:rsidRPr="002425CE" w:rsidTr="00BC7152">
        <w:trPr>
          <w:trHeight w:val="535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2425CE" w:rsidRDefault="009458AA" w:rsidP="009458AA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2425CE" w:rsidRDefault="009458AA" w:rsidP="009458AA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7D7585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2425CE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2425CE" w:rsidRPr="002425CE" w:rsidTr="00BC7152">
        <w:trPr>
          <w:trHeight w:val="609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widowControl w:val="0"/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>Организация внеурочной деятельности по предмету.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rPr>
                <w:lang w:val="ru-RU"/>
              </w:rPr>
            </w:pPr>
            <w:r w:rsidRPr="002425CE">
              <w:rPr>
                <w:lang w:val="ru-RU"/>
              </w:rPr>
              <w:t xml:space="preserve">Справка руководителя, приказ о распределении нагрузки. 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</w:pPr>
            <w:r w:rsidRPr="002425CE">
              <w:t>Не проводит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</w:pPr>
            <w:r w:rsidRPr="002425CE">
              <w:t>Проводит эпизодически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>Ежегодно организует проведение предметной недели, сборов и других мероприятий, предусмотренных планом работы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rPr>
                <w:lang w:val="ru-RU"/>
              </w:rPr>
            </w:pPr>
            <w:r w:rsidRPr="002425CE">
              <w:rPr>
                <w:bCs/>
                <w:iCs/>
                <w:lang w:val="ru-RU"/>
              </w:rPr>
              <w:t>В системе ведёт работу военно-патриотического клуба, студии, кружка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rPr>
                <w:bCs/>
                <w:iCs/>
                <w:lang w:val="ru-RU"/>
              </w:rPr>
            </w:pPr>
            <w:r w:rsidRPr="002425CE">
              <w:rPr>
                <w:bCs/>
                <w:iCs/>
                <w:lang w:val="ru-RU"/>
              </w:rPr>
              <w:t>Военно-патриотический клуб (кружок, секция), руководимый педагогом получил общественное признание.</w:t>
            </w:r>
          </w:p>
        </w:tc>
      </w:tr>
      <w:tr w:rsidR="002425CE" w:rsidRPr="002425CE" w:rsidTr="00BC7152">
        <w:trPr>
          <w:trHeight w:val="1634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  <w:rPr>
                <w:lang w:val="ru-RU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rPr>
                <w:lang w:val="ru-RU"/>
              </w:rPr>
              <w:t xml:space="preserve">Организация и проведение первичной постановки на учет юношей допризывного возраста. </w:t>
            </w:r>
            <w:r w:rsidRPr="002425CE">
              <w:t>Взаимодействие с военкоматами.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Распоряжения, приказы; справка, заверенная руководителем  ПОО; справка из военкомата.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Частично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В полном объеме</w:t>
            </w:r>
          </w:p>
        </w:tc>
      </w:tr>
      <w:tr w:rsidR="002425CE" w:rsidRPr="002425CE" w:rsidTr="00BC7152">
        <w:trPr>
          <w:trHeight w:val="1673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Организация занятий по ГО с обучающимися, работниками ПОО.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Приказы;</w:t>
            </w:r>
          </w:p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справка, заверенная руководителем  ПОО;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Осуществляется с отдельными категориями обучающихся, работников ПОО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 xml:space="preserve">Осуществляется со всеми  категориями обучающихся, работников </w:t>
            </w:r>
            <w:r w:rsidRPr="002425CE">
              <w:rPr>
                <w:lang w:val="ru-RU"/>
              </w:rPr>
              <w:lastRenderedPageBreak/>
              <w:t>ПОО</w:t>
            </w:r>
          </w:p>
        </w:tc>
      </w:tr>
      <w:tr w:rsidR="002425CE" w:rsidRPr="002425CE" w:rsidTr="009458AA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center"/>
              <w:rPr>
                <w:lang w:val="ru-RU"/>
              </w:rPr>
            </w:pPr>
            <w:r w:rsidRPr="002425CE">
              <w:rPr>
                <w:b/>
                <w:lang w:val="ru-RU"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2425CE">
              <w:rPr>
                <w:b/>
                <w:i/>
                <w:lang w:val="ru-RU"/>
              </w:rPr>
              <w:t>(для высшей категории – в разработке программно–методического сопровождения образовательного процесса, профессиональных конкурсах)</w:t>
            </w:r>
          </w:p>
        </w:tc>
      </w:tr>
      <w:tr w:rsidR="002425CE" w:rsidRPr="002425CE" w:rsidTr="00BC7152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rPr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2425CE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rPr>
                <w:lang w:val="ru-RU"/>
              </w:rPr>
            </w:pPr>
            <w:r w:rsidRPr="002425CE">
              <w:rPr>
                <w:lang w:val="ru-RU"/>
              </w:rPr>
              <w:t xml:space="preserve">Приказы об утверждении состава МО, </w:t>
            </w:r>
            <w:r w:rsidRPr="002425CE">
              <w:rPr>
                <w:bCs/>
                <w:lang w:val="ru-RU"/>
              </w:rPr>
              <w:t>РУМО.</w:t>
            </w:r>
          </w:p>
          <w:p w:rsidR="009458AA" w:rsidRPr="002425CE" w:rsidRDefault="009458AA" w:rsidP="009458AA">
            <w:pPr>
              <w:rPr>
                <w:lang w:val="ru-RU"/>
              </w:rPr>
            </w:pPr>
            <w:r w:rsidRPr="002425CE">
              <w:rPr>
                <w:lang w:val="ru-RU"/>
              </w:rPr>
              <w:t>П</w:t>
            </w:r>
            <w:r w:rsidRPr="002425CE">
              <w:t>ротоколы заседаний МО</w:t>
            </w:r>
            <w:r w:rsidRPr="002425CE">
              <w:rPr>
                <w:lang w:val="ru-RU"/>
              </w:rPr>
              <w:t xml:space="preserve">, </w:t>
            </w:r>
            <w:r w:rsidRPr="002425CE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r w:rsidRPr="002425CE">
              <w:t>Не участвует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rPr>
                <w:lang w:val="ru-RU"/>
              </w:rPr>
            </w:pPr>
            <w:r w:rsidRPr="002425CE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rPr>
                <w:lang w:val="ru-RU"/>
              </w:rPr>
            </w:pPr>
            <w:r w:rsidRPr="002425CE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rPr>
                <w:lang w:val="ru-RU"/>
              </w:rPr>
            </w:pPr>
            <w:r w:rsidRPr="002425CE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rPr>
                <w:lang w:val="ru-RU"/>
              </w:rPr>
            </w:pPr>
          </w:p>
        </w:tc>
      </w:tr>
      <w:tr w:rsidR="002425CE" w:rsidRPr="002425CE" w:rsidTr="00BC7152">
        <w:trPr>
          <w:trHeight w:val="208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rPr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2425CE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r w:rsidRPr="002425CE"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r w:rsidRPr="002425CE">
              <w:t>Не участвует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r w:rsidRPr="002425CE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2425CE">
              <w:t>МО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/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r w:rsidRPr="002425CE">
              <w:rPr>
                <w:lang w:val="ru-RU"/>
              </w:rPr>
              <w:t xml:space="preserve">Комплекс учебно-методических материалов имеет внешнюю </w:t>
            </w:r>
            <w:r w:rsidRPr="002425CE">
              <w:t>рецензию муниципального уровня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ind w:right="-109"/>
            </w:pPr>
            <w:r w:rsidRPr="002425CE">
              <w:rPr>
                <w:lang w:val="ru-RU"/>
              </w:rPr>
              <w:t xml:space="preserve">Комплекс учебно- методических материалов имеет внешнюю </w:t>
            </w:r>
            <w:r w:rsidRPr="002425CE">
              <w:t>рецензию областного уровня</w:t>
            </w:r>
          </w:p>
        </w:tc>
      </w:tr>
      <w:tr w:rsidR="002425CE" w:rsidRPr="002425CE" w:rsidTr="00BC7152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F" w:rsidRPr="002425CE" w:rsidRDefault="0069573F" w:rsidP="0069573F">
            <w:pPr>
              <w:numPr>
                <w:ilvl w:val="0"/>
                <w:numId w:val="41"/>
              </w:num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3F" w:rsidRPr="002425CE" w:rsidRDefault="0069573F" w:rsidP="0069573F">
            <w:pPr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>Использование электронной информационно-образовательной среды в образовательном процессе:</w:t>
            </w:r>
          </w:p>
          <w:p w:rsidR="0069573F" w:rsidRPr="002425CE" w:rsidRDefault="0069573F" w:rsidP="0069573F">
            <w:pPr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>- использование цифровой (электронной) библиотеки;</w:t>
            </w:r>
          </w:p>
          <w:p w:rsidR="0069573F" w:rsidRPr="002425CE" w:rsidRDefault="0069573F" w:rsidP="0069573F">
            <w:pPr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 xml:space="preserve">- использование информационных </w:t>
            </w:r>
            <w:r w:rsidRPr="002425CE">
              <w:rPr>
                <w:lang w:val="ru-RU"/>
              </w:rPr>
              <w:lastRenderedPageBreak/>
              <w:t>ресурсов;</w:t>
            </w:r>
          </w:p>
          <w:p w:rsidR="0069573F" w:rsidRPr="002425CE" w:rsidRDefault="0069573F" w:rsidP="0069573F">
            <w:pPr>
              <w:ind w:right="-131"/>
              <w:contextualSpacing/>
              <w:rPr>
                <w:lang w:val="ru-RU"/>
              </w:rPr>
            </w:pPr>
            <w:r w:rsidRPr="002425CE">
              <w:rPr>
                <w:lang w:val="ru-RU"/>
              </w:rPr>
              <w:t>- заполнение и использование электронной системы учета и хранения образовательных достижений обучающихся (электронный журнал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3F" w:rsidRPr="002425CE" w:rsidRDefault="0069573F" w:rsidP="0069573F">
            <w:pPr>
              <w:pStyle w:val="a5"/>
              <w:rPr>
                <w:sz w:val="24"/>
                <w:szCs w:val="24"/>
                <w:lang w:val="ru-RU"/>
              </w:rPr>
            </w:pPr>
            <w:r w:rsidRPr="002425CE">
              <w:rPr>
                <w:sz w:val="24"/>
                <w:szCs w:val="24"/>
                <w:lang w:val="ru-RU"/>
              </w:rPr>
              <w:lastRenderedPageBreak/>
              <w:t xml:space="preserve">Справка руководителя организации об эффективности использования электронной информационно-образовательной </w:t>
            </w:r>
            <w:r w:rsidRPr="002425CE">
              <w:rPr>
                <w:sz w:val="24"/>
                <w:szCs w:val="24"/>
                <w:lang w:val="ru-RU"/>
              </w:rPr>
              <w:lastRenderedPageBreak/>
              <w:t>среды.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3F" w:rsidRPr="002425CE" w:rsidRDefault="0069573F" w:rsidP="0069573F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lastRenderedPageBreak/>
              <w:t>Не участвует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3F" w:rsidRPr="002425CE" w:rsidRDefault="0069573F" w:rsidP="0069573F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Реализуется 1 показатель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F" w:rsidRPr="002425CE" w:rsidRDefault="0069573F" w:rsidP="0069573F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Реализуетися 2 показателя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3F" w:rsidRPr="002425CE" w:rsidRDefault="0069573F" w:rsidP="0069573F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Реализуется 3 показателя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3F" w:rsidRPr="002425CE" w:rsidRDefault="0069573F" w:rsidP="0069573F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2425CE" w:rsidRPr="002425CE" w:rsidTr="00B53DA0"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1A" w:rsidRPr="002425CE" w:rsidRDefault="0086141A" w:rsidP="009458AA">
            <w:pPr>
              <w:numPr>
                <w:ilvl w:val="0"/>
                <w:numId w:val="41"/>
              </w:numPr>
              <w:rPr>
                <w:lang w:val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9458AA">
            <w:pPr>
              <w:contextualSpacing/>
              <w:jc w:val="both"/>
            </w:pPr>
            <w:r w:rsidRPr="002425CE"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9458AA">
            <w:pPr>
              <w:contextualSpacing/>
              <w:jc w:val="both"/>
            </w:pPr>
            <w:r w:rsidRPr="002425CE">
              <w:t>Не участвует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Победители, призёры и лауреаты   очных региональных профессиональных конкурсов, участники всероссийских мероприятий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1A" w:rsidRPr="002425CE" w:rsidRDefault="0086141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2425CE" w:rsidRPr="002425CE" w:rsidTr="00FC5485"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9458AA">
            <w:pPr>
              <w:numPr>
                <w:ilvl w:val="0"/>
                <w:numId w:val="41"/>
              </w:numPr>
              <w:rPr>
                <w:lang w:val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A" w:rsidRPr="002425CE" w:rsidRDefault="0086141A" w:rsidP="0086141A">
            <w:pPr>
              <w:contextualSpacing/>
              <w:jc w:val="center"/>
              <w:rPr>
                <w:lang w:val="ru-RU"/>
              </w:rPr>
            </w:pPr>
            <w:r w:rsidRPr="002425CE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2425CE" w:rsidRPr="002425CE" w:rsidTr="00BC7152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numPr>
                <w:ilvl w:val="0"/>
                <w:numId w:val="41"/>
              </w:numPr>
              <w:rPr>
                <w:lang w:val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Признание сообществом профессиональных достижений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</w:pPr>
            <w:r w:rsidRPr="002425CE">
              <w:t>Отсутствуют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2425CE" w:rsidRDefault="009458AA" w:rsidP="009458AA">
            <w:pPr>
              <w:contextualSpacing/>
              <w:jc w:val="both"/>
              <w:rPr>
                <w:lang w:val="ru-RU"/>
              </w:rPr>
            </w:pPr>
            <w:r w:rsidRPr="002425CE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9458AA" w:rsidRPr="002425CE" w:rsidRDefault="009458AA" w:rsidP="009458AA">
      <w:pPr>
        <w:jc w:val="center"/>
        <w:rPr>
          <w:b/>
          <w:lang w:val="ru-RU"/>
        </w:rPr>
      </w:pPr>
    </w:p>
    <w:p w:rsidR="009458AA" w:rsidRPr="002425CE" w:rsidRDefault="009458AA" w:rsidP="009458AA">
      <w:pPr>
        <w:jc w:val="center"/>
        <w:rPr>
          <w:b/>
          <w:lang w:val="ru-RU"/>
        </w:rPr>
      </w:pPr>
      <w:r w:rsidRPr="002425CE">
        <w:rPr>
          <w:b/>
          <w:lang w:val="ru-RU"/>
        </w:rPr>
        <w:t>Диапазоны баллов квалификационных категорий:</w:t>
      </w:r>
    </w:p>
    <w:p w:rsidR="009458AA" w:rsidRPr="002425CE" w:rsidRDefault="009458AA" w:rsidP="009458AA">
      <w:pPr>
        <w:jc w:val="center"/>
        <w:rPr>
          <w:lang w:val="ru-RU"/>
        </w:rPr>
      </w:pPr>
      <w:r w:rsidRPr="002425CE">
        <w:rPr>
          <w:lang w:val="ru-RU"/>
        </w:rPr>
        <w:t>- 50 баллов и более – уровень высшей квалификационной категории;</w:t>
      </w:r>
      <w:r w:rsidRPr="002425CE">
        <w:rPr>
          <w:lang w:val="ru-RU"/>
        </w:rPr>
        <w:br/>
        <w:t>- от 40 до 49 баллов - уровень первой квалификационной категории;</w:t>
      </w:r>
      <w:r w:rsidRPr="002425CE">
        <w:rPr>
          <w:lang w:val="ru-RU"/>
        </w:rPr>
        <w:br/>
        <w:t>- ниже 40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9458AA" w:rsidRPr="002425CE" w:rsidRDefault="009458AA">
      <w:pPr>
        <w:rPr>
          <w:lang w:val="ru-RU"/>
        </w:rPr>
      </w:pPr>
    </w:p>
    <w:sectPr w:rsidR="009458AA" w:rsidRPr="002425CE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E5" w:rsidRDefault="00467DE5" w:rsidP="00CA1722">
      <w:r>
        <w:separator/>
      </w:r>
    </w:p>
  </w:endnote>
  <w:endnote w:type="continuationSeparator" w:id="0">
    <w:p w:rsidR="00467DE5" w:rsidRDefault="00467DE5" w:rsidP="00C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E5" w:rsidRDefault="00467DE5" w:rsidP="00CA1722">
      <w:r>
        <w:separator/>
      </w:r>
    </w:p>
  </w:footnote>
  <w:footnote w:type="continuationSeparator" w:id="0">
    <w:p w:rsidR="00467DE5" w:rsidRDefault="00467DE5" w:rsidP="00CA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55C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5CE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915"/>
    <w:rsid w:val="00287A8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09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29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67DE5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086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460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A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3F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41A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415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4F8C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1EDB9-414C-4DDE-B5B9-D647D457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9732C-1440-40DC-99F3-A61D780A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О.И.</cp:lastModifiedBy>
  <cp:revision>8</cp:revision>
  <cp:lastPrinted>2020-07-24T07:10:00Z</cp:lastPrinted>
  <dcterms:created xsi:type="dcterms:W3CDTF">2021-07-20T13:20:00Z</dcterms:created>
  <dcterms:modified xsi:type="dcterms:W3CDTF">2022-06-30T09:45:00Z</dcterms:modified>
</cp:coreProperties>
</file>