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1" w:rsidRDefault="002C29D1" w:rsidP="00CF6F6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Департамент внутренней и кадровой политики</w:t>
      </w:r>
    </w:p>
    <w:p w:rsidR="002C29D1" w:rsidRDefault="002C29D1" w:rsidP="00CF6F6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Белгородской области</w:t>
      </w:r>
    </w:p>
    <w:p w:rsidR="002C29D1" w:rsidRDefault="002C29D1" w:rsidP="00CF6F6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Областное государственное автономное профессиональное образовательное учреждение</w:t>
      </w:r>
    </w:p>
    <w:p w:rsidR="002C29D1" w:rsidRDefault="00204BE9" w:rsidP="00CF6F66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«</w:t>
      </w:r>
      <w:proofErr w:type="spellStart"/>
      <w:r>
        <w:rPr>
          <w:rFonts w:ascii="Cambria" w:hAnsi="Cambria" w:cs="Cambria"/>
          <w:b/>
          <w:bCs/>
        </w:rPr>
        <w:t>Корочанский</w:t>
      </w:r>
      <w:proofErr w:type="spellEnd"/>
      <w:r>
        <w:rPr>
          <w:rFonts w:ascii="Cambria" w:hAnsi="Cambria" w:cs="Cambria"/>
          <w:b/>
          <w:bCs/>
        </w:rPr>
        <w:t xml:space="preserve"> сельскохозяйственный техникум»</w:t>
      </w:r>
    </w:p>
    <w:p w:rsidR="00204BE9" w:rsidRDefault="00204BE9" w:rsidP="00CF6F66">
      <w:pPr>
        <w:spacing w:after="0"/>
        <w:rPr>
          <w:rFonts w:ascii="Cambria" w:hAnsi="Cambria" w:cs="Cambria"/>
          <w:b/>
          <w:bCs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0B4941" w:rsidRDefault="00694DB6" w:rsidP="00694DB6">
      <w:pPr>
        <w:jc w:val="center"/>
        <w:rPr>
          <w:rFonts w:ascii="Cambria" w:hAnsi="Cambria" w:cs="Cambria"/>
          <w:b/>
          <w:bCs/>
        </w:rPr>
      </w:pPr>
      <w:r w:rsidRPr="000B4941">
        <w:rPr>
          <w:rFonts w:ascii="Cambria" w:hAnsi="Cambria" w:cs="Cambria"/>
          <w:b/>
          <w:bCs/>
        </w:rPr>
        <w:t>РАБОЧАЯ ПРОГРАММА  ДИСЦИПЛИНЫ</w:t>
      </w:r>
    </w:p>
    <w:p w:rsidR="00694DB6" w:rsidRPr="000B4941" w:rsidRDefault="00C750CF" w:rsidP="008D726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ОУД. 11</w:t>
      </w:r>
      <w:r w:rsidR="00694DB6" w:rsidRPr="000B4941">
        <w:rPr>
          <w:rFonts w:ascii="Cambria" w:hAnsi="Cambria" w:cs="Cambria"/>
          <w:b/>
          <w:bCs/>
        </w:rPr>
        <w:t xml:space="preserve"> Химия</w:t>
      </w:r>
    </w:p>
    <w:p w:rsidR="00694DB6" w:rsidRDefault="008D7265" w:rsidP="00694DB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для специальности СПО   35.02.06 «Технология производства и   переработки </w:t>
      </w:r>
      <w:r w:rsidR="00694DB6" w:rsidRPr="000B4941">
        <w:rPr>
          <w:rFonts w:ascii="Cambria" w:hAnsi="Cambria" w:cs="Cambria"/>
          <w:b/>
          <w:bCs/>
        </w:rPr>
        <w:t>»</w:t>
      </w:r>
    </w:p>
    <w:p w:rsidR="008D7265" w:rsidRPr="000B4941" w:rsidRDefault="008D7265" w:rsidP="00694DB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сельскохозяйственной продукции»</w:t>
      </w:r>
    </w:p>
    <w:p w:rsidR="00694DB6" w:rsidRPr="000B4941" w:rsidRDefault="00CF6F66" w:rsidP="00694DB6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    </w:t>
      </w:r>
      <w:r w:rsidR="00694DB6" w:rsidRPr="000B4941">
        <w:rPr>
          <w:rFonts w:ascii="Cambria" w:hAnsi="Cambria" w:cs="Cambria"/>
          <w:b/>
          <w:bCs/>
        </w:rPr>
        <w:t>(</w:t>
      </w:r>
      <w:r w:rsidR="00694DB6">
        <w:rPr>
          <w:rFonts w:ascii="Cambria" w:hAnsi="Cambria" w:cs="Cambria"/>
          <w:b/>
          <w:bCs/>
        </w:rPr>
        <w:t xml:space="preserve"> профильный </w:t>
      </w:r>
      <w:r w:rsidR="00694DB6" w:rsidRPr="000B4941">
        <w:rPr>
          <w:rFonts w:ascii="Cambria" w:hAnsi="Cambria" w:cs="Cambria"/>
          <w:b/>
          <w:bCs/>
        </w:rPr>
        <w:t xml:space="preserve"> уровень)</w:t>
      </w:r>
    </w:p>
    <w:p w:rsidR="00694DB6" w:rsidRPr="000B4941" w:rsidRDefault="00694DB6" w:rsidP="00694DB6">
      <w:pPr>
        <w:rPr>
          <w:rFonts w:ascii="Cambria" w:hAnsi="Cambria" w:cs="Cambria"/>
          <w:b/>
          <w:bCs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694DB6" w:rsidRPr="002B5813" w:rsidRDefault="00694DB6" w:rsidP="00694DB6">
      <w:pPr>
        <w:rPr>
          <w:rFonts w:ascii="Cambria" w:hAnsi="Cambria" w:cs="Cambria"/>
        </w:rPr>
      </w:pPr>
    </w:p>
    <w:p w:rsidR="00CF6F66" w:rsidRDefault="00CF6F66" w:rsidP="00694DB6">
      <w:pPr>
        <w:jc w:val="center"/>
        <w:rPr>
          <w:rFonts w:ascii="Cambria" w:hAnsi="Cambria" w:cs="Cambria"/>
          <w:b/>
          <w:bCs/>
        </w:rPr>
      </w:pPr>
    </w:p>
    <w:p w:rsidR="00CF6F66" w:rsidRDefault="00CF6F66" w:rsidP="00694DB6">
      <w:pPr>
        <w:jc w:val="center"/>
        <w:rPr>
          <w:rFonts w:ascii="Cambria" w:hAnsi="Cambria" w:cs="Cambria"/>
          <w:b/>
          <w:bCs/>
        </w:rPr>
      </w:pPr>
    </w:p>
    <w:p w:rsidR="00694DB6" w:rsidRPr="00CF6F66" w:rsidRDefault="0028064A" w:rsidP="00CF6F66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Короча 2018</w:t>
      </w:r>
    </w:p>
    <w:p w:rsidR="00694DB6" w:rsidRPr="00BE4BE6" w:rsidRDefault="00694DB6" w:rsidP="00694DB6">
      <w:pPr>
        <w:rPr>
          <w:i/>
          <w:iCs/>
        </w:rPr>
      </w:pPr>
    </w:p>
    <w:p w:rsidR="00694DB6" w:rsidRPr="00E9040B" w:rsidRDefault="00694DB6" w:rsidP="00694DB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4"/>
          <w:szCs w:val="24"/>
        </w:rPr>
      </w:pPr>
      <w:r w:rsidRPr="007B1DCC">
        <w:rPr>
          <w:rFonts w:ascii="Arial" w:hAnsi="Arial" w:cs="Arial"/>
          <w:sz w:val="21"/>
          <w:szCs w:val="21"/>
        </w:rPr>
        <w:t xml:space="preserve">Программа общеобразовательной учебной дисциплины «Химия» предназначена для </w:t>
      </w:r>
      <w:r w:rsidRPr="00E9040B">
        <w:rPr>
          <w:sz w:val="21"/>
          <w:szCs w:val="21"/>
        </w:rPr>
        <w:t>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694DB6" w:rsidRPr="00E9040B" w:rsidRDefault="00694DB6" w:rsidP="00694DB6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2C29D1" w:rsidRPr="002C29D1" w:rsidRDefault="00694DB6" w:rsidP="002C29D1">
      <w:pPr>
        <w:rPr>
          <w:sz w:val="21"/>
          <w:szCs w:val="21"/>
        </w:rPr>
      </w:pPr>
      <w:proofErr w:type="gramStart"/>
      <w:r w:rsidRPr="00E9040B">
        <w:rPr>
          <w:sz w:val="21"/>
          <w:szCs w:val="21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sz w:val="21"/>
          <w:szCs w:val="21"/>
        </w:rPr>
        <w:t>татам освоения учебной дисципли</w:t>
      </w:r>
      <w:r w:rsidRPr="00E9040B">
        <w:rPr>
          <w:sz w:val="21"/>
          <w:szCs w:val="21"/>
        </w:rPr>
        <w:t>ны «Химия», в соответствии с Рекомендациями по организации получения среднего общего образования в пределах освоения образоват</w:t>
      </w:r>
      <w:r>
        <w:rPr>
          <w:sz w:val="21"/>
          <w:szCs w:val="21"/>
        </w:rPr>
        <w:t>ельных программ среднего профес</w:t>
      </w:r>
      <w:r w:rsidRPr="00E9040B">
        <w:rPr>
          <w:sz w:val="21"/>
          <w:szCs w:val="21"/>
        </w:rPr>
        <w:t xml:space="preserve">сионального образования на базе основного общего образования с учетом </w:t>
      </w:r>
      <w:r w:rsidR="002C29D1" w:rsidRPr="002C29D1">
        <w:rPr>
          <w:sz w:val="21"/>
          <w:szCs w:val="21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="002C29D1" w:rsidRPr="002C29D1">
        <w:rPr>
          <w:sz w:val="21"/>
          <w:szCs w:val="21"/>
        </w:rPr>
        <w:t xml:space="preserve"> от 28 июня 2016 г. № 2/16-з). </w:t>
      </w:r>
    </w:p>
    <w:p w:rsidR="00694DB6" w:rsidRPr="00E9040B" w:rsidRDefault="00694DB6" w:rsidP="002C29D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1"/>
          <w:szCs w:val="21"/>
        </w:rPr>
      </w:pPr>
    </w:p>
    <w:p w:rsidR="00694DB6" w:rsidRPr="00E9040B" w:rsidRDefault="00694DB6" w:rsidP="00694DB6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sz w:val="24"/>
          <w:szCs w:val="24"/>
        </w:rPr>
      </w:pPr>
      <w:r w:rsidRPr="00E9040B">
        <w:rPr>
          <w:sz w:val="21"/>
          <w:szCs w:val="21"/>
        </w:rPr>
        <w:t>Рекомендовано Федеральным государственным автономным учреждением «Федеральный институт развития образования» (ФГАОУ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694DB6" w:rsidRPr="00E9040B" w:rsidRDefault="00694DB6" w:rsidP="00694DB6">
      <w:pPr>
        <w:widowControl w:val="0"/>
        <w:autoSpaceDE w:val="0"/>
        <w:autoSpaceDN w:val="0"/>
        <w:adjustRightInd w:val="0"/>
        <w:spacing w:after="0" w:line="6" w:lineRule="exact"/>
        <w:rPr>
          <w:sz w:val="24"/>
          <w:szCs w:val="24"/>
        </w:rPr>
      </w:pPr>
    </w:p>
    <w:p w:rsidR="00694DB6" w:rsidRPr="00E9040B" w:rsidRDefault="00694DB6" w:rsidP="00694DB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sz w:val="21"/>
          <w:szCs w:val="21"/>
        </w:rPr>
      </w:pPr>
    </w:p>
    <w:p w:rsidR="00694DB6" w:rsidRPr="00E9040B" w:rsidRDefault="00694DB6" w:rsidP="00694DB6">
      <w:pPr>
        <w:rPr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РАССМОТРЕНО:                                                                                                           Утверждаю</w:t>
      </w: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на заседании ПЦК                                                                                         зам. директора по УР</w:t>
      </w: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 xml:space="preserve">протокол № __от ___________                                                          __________ Старовойтова Н.А.      </w:t>
      </w: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Председатель  _____</w:t>
      </w:r>
      <w:r>
        <w:rPr>
          <w:rFonts w:ascii="Cambria" w:hAnsi="Cambria" w:cs="Cambria"/>
          <w:sz w:val="24"/>
          <w:szCs w:val="24"/>
        </w:rPr>
        <w:t>_____</w:t>
      </w:r>
      <w:r w:rsidRPr="001918A4">
        <w:rPr>
          <w:rFonts w:ascii="Cambria" w:hAnsi="Cambria" w:cs="Cambria"/>
          <w:sz w:val="24"/>
          <w:szCs w:val="24"/>
        </w:rPr>
        <w:t>_</w:t>
      </w: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</w: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 w:rsidRPr="001918A4">
        <w:rPr>
          <w:rFonts w:ascii="Cambria" w:hAnsi="Cambria" w:cs="Cambria"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сельскохозяйственный техникум»</w:t>
      </w:r>
    </w:p>
    <w:p w:rsidR="00694DB6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Разработчик</w:t>
      </w:r>
      <w:r w:rsidRPr="001918A4">
        <w:rPr>
          <w:rFonts w:ascii="Cambria" w:hAnsi="Cambria" w:cs="Cambria"/>
          <w:i/>
          <w:iCs/>
          <w:sz w:val="24"/>
          <w:szCs w:val="24"/>
        </w:rPr>
        <w:t xml:space="preserve">: 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Алейникова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сельскохозяйственный техникум»</w:t>
      </w:r>
    </w:p>
    <w:p w:rsidR="00694DB6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Default="00694DB6" w:rsidP="00694DB6">
      <w:pPr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C33512" w:rsidRDefault="00C33512" w:rsidP="00694DB6">
      <w:pPr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jc w:val="center"/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lastRenderedPageBreak/>
        <w:t>СОДЕРЖАНИЕ</w:t>
      </w: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ab/>
        <w:t>стр.</w:t>
      </w: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ПАСПОРТ ПРОГРАММЫ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2</w:t>
      </w:r>
      <w:r w:rsidRPr="001918A4">
        <w:rPr>
          <w:rFonts w:ascii="Cambria" w:hAnsi="Cambria" w:cs="Cambria"/>
          <w:i/>
          <w:iCs/>
          <w:sz w:val="24"/>
          <w:szCs w:val="24"/>
        </w:rPr>
        <w:t>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СТРУКТУРА И СОДЕРЖАНИЕ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3</w:t>
      </w:r>
      <w:r w:rsidRPr="001918A4">
        <w:rPr>
          <w:rFonts w:ascii="Cambria" w:hAnsi="Cambria" w:cs="Cambria"/>
          <w:i/>
          <w:iCs/>
          <w:sz w:val="24"/>
          <w:szCs w:val="24"/>
        </w:rPr>
        <w:t>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УСЛОВИЯ РЕАЛИЗАЦИИ ПРОГРАММЫ УЧЕБНОЙ ДИСЦИПЛИНЫ    8</w:t>
      </w: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4.</w:t>
      </w:r>
      <w:r w:rsidRPr="001918A4">
        <w:rPr>
          <w:rFonts w:ascii="Cambria" w:hAnsi="Cambria" w:cs="Cambria"/>
          <w:i/>
          <w:iCs/>
          <w:sz w:val="24"/>
          <w:szCs w:val="24"/>
        </w:rPr>
        <w:t>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КОНТРОЛЬ И ОЦЕНКА РЕЗУЛЬТАТОВ ОСВОЕНИЯ УЧЕБНОЙ ДИСЦИПЛИНЫ8</w:t>
      </w: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Pr="001918A4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694DB6" w:rsidRDefault="00694DB6" w:rsidP="00694DB6">
      <w:pPr>
        <w:rPr>
          <w:rFonts w:ascii="Cambria" w:hAnsi="Cambria" w:cs="Cambria"/>
          <w:sz w:val="24"/>
          <w:szCs w:val="24"/>
        </w:rPr>
      </w:pPr>
    </w:p>
    <w:p w:rsidR="00C33512" w:rsidRDefault="00C33512" w:rsidP="00694DB6">
      <w:pPr>
        <w:rPr>
          <w:rFonts w:ascii="Times New Roman" w:hAnsi="Times New Roman" w:cs="Times New Roman"/>
          <w:b/>
          <w:sz w:val="28"/>
          <w:szCs w:val="28"/>
        </w:rPr>
      </w:pPr>
    </w:p>
    <w:p w:rsidR="00694DB6" w:rsidRPr="00862EBB" w:rsidRDefault="00694DB6" w:rsidP="00694DB6">
      <w:pPr>
        <w:rPr>
          <w:rFonts w:ascii="Times New Roman" w:hAnsi="Times New Roman" w:cs="Times New Roman"/>
          <w:b/>
          <w:sz w:val="28"/>
          <w:szCs w:val="28"/>
        </w:rPr>
      </w:pPr>
      <w:r w:rsidRPr="00862EBB">
        <w:rPr>
          <w:rFonts w:ascii="Times New Roman" w:hAnsi="Times New Roman" w:cs="Times New Roman"/>
          <w:b/>
          <w:sz w:val="28"/>
          <w:szCs w:val="28"/>
        </w:rPr>
        <w:t>1. ПАСПОРТ ПРОГРАММЫ УЧЕБНОЙ ДИСЦИПЛИНЫ</w:t>
      </w:r>
    </w:p>
    <w:p w:rsidR="00694DB6" w:rsidRPr="00862EBB" w:rsidRDefault="00694DB6" w:rsidP="00694DB6">
      <w:pPr>
        <w:rPr>
          <w:rFonts w:ascii="Times New Roman" w:hAnsi="Times New Roman" w:cs="Times New Roman"/>
          <w:b/>
          <w:sz w:val="28"/>
          <w:szCs w:val="28"/>
        </w:rPr>
      </w:pPr>
      <w:r w:rsidRPr="00862EBB">
        <w:rPr>
          <w:rFonts w:ascii="Times New Roman" w:hAnsi="Times New Roman" w:cs="Times New Roman"/>
          <w:b/>
          <w:sz w:val="28"/>
          <w:szCs w:val="28"/>
        </w:rPr>
        <w:t>1.1.Область применения  рабочей программы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Рабочая программа по дисциплине «Химия» является частью рабочей основной профессиональной образовательной программы в соответствии с ФГОС</w:t>
      </w:r>
      <w:r w:rsidR="008D7265">
        <w:rPr>
          <w:rFonts w:ascii="Times New Roman" w:hAnsi="Times New Roman" w:cs="Times New Roman"/>
          <w:sz w:val="28"/>
          <w:szCs w:val="28"/>
        </w:rPr>
        <w:t xml:space="preserve"> СПО по специальности   35.02.06 «Технология производства и переработки сельскохозяйственной продукции</w:t>
      </w:r>
      <w:r w:rsidRPr="00862EBB">
        <w:rPr>
          <w:rFonts w:ascii="Times New Roman" w:hAnsi="Times New Roman" w:cs="Times New Roman"/>
          <w:sz w:val="28"/>
          <w:szCs w:val="28"/>
        </w:rPr>
        <w:t>» (базовый уровень)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 образовании (при повышении квалификации и переподготовке) и профессиональной подготовке работников в области в</w:t>
      </w:r>
      <w:r w:rsidR="00204BE9">
        <w:rPr>
          <w:rFonts w:ascii="Times New Roman" w:hAnsi="Times New Roman" w:cs="Times New Roman"/>
          <w:sz w:val="28"/>
          <w:szCs w:val="28"/>
        </w:rPr>
        <w:t xml:space="preserve">  развития сельского хозяйства.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b/>
          <w:sz w:val="28"/>
          <w:szCs w:val="28"/>
        </w:rPr>
        <w:t>1.2.</w:t>
      </w:r>
      <w:r w:rsidRPr="00862EBB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 дисциплина входит в общеобразовательный цикл  как профильная общеобразовательная дисциплина</w:t>
      </w:r>
      <w:r w:rsidRPr="00862EBB">
        <w:rPr>
          <w:rFonts w:ascii="Times New Roman" w:hAnsi="Times New Roman" w:cs="Times New Roman"/>
          <w:sz w:val="28"/>
          <w:szCs w:val="28"/>
        </w:rPr>
        <w:t>.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ab/>
        <w:t>Данная дисциплина предполагает изучение основных законов, основных теорий химии, веществ и материалов, широко используемых в практике, классификацию и номенклатуру неорганических и органических веществ.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Дисциплина дает возможность подготовить всесторонне развитых, критически мыслящих специалистов, универсальных способов деятельности и ключевых компетенций, выполняющих в практической деятельности и повседневной жизни экологических требований</w:t>
      </w:r>
    </w:p>
    <w:p w:rsidR="00694DB6" w:rsidRPr="00862EBB" w:rsidRDefault="00694DB6" w:rsidP="00694DB6">
      <w:pPr>
        <w:rPr>
          <w:rFonts w:ascii="Times New Roman" w:hAnsi="Times New Roman" w:cs="Times New Roman"/>
          <w:b/>
          <w:sz w:val="28"/>
          <w:szCs w:val="28"/>
        </w:rPr>
      </w:pPr>
      <w:r w:rsidRPr="00862EB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Изучение химии  на базовом уровне  направлено на достижение следующих целей: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освоение знаний о химической составляющей </w:t>
      </w:r>
      <w:proofErr w:type="gramStart"/>
      <w:r w:rsidRPr="00862EB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62EBB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личностных: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−−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−−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 xml:space="preserve">химических компетенций в этом;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−−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в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выбранной профессиональной деятельности; </w:t>
      </w:r>
    </w:p>
    <w:p w:rsidR="00694DB6" w:rsidRPr="00862EBB" w:rsidRDefault="000461EF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="00694DB6" w:rsidRPr="00862EBB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694DB6" w:rsidRPr="00862EBB">
        <w:rPr>
          <w:rFonts w:ascii="Times New Roman" w:hAnsi="Times New Roman" w:cs="Times New Roman"/>
          <w:sz w:val="28"/>
          <w:szCs w:val="28"/>
        </w:rPr>
        <w:t>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2EBB">
        <w:rPr>
          <w:rFonts w:ascii="Times New Roman" w:hAnsi="Times New Roman" w:cs="Times New Roman"/>
          <w:sz w:val="28"/>
          <w:szCs w:val="28"/>
        </w:rPr>
        <w:t>−−</w:t>
      </w:r>
      <w:r w:rsidRPr="00862EBB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</w:t>
      </w:r>
      <w:r>
        <w:rPr>
          <w:rFonts w:ascii="Times New Roman" w:hAnsi="Times New Roman" w:cs="Times New Roman"/>
          <w:sz w:val="28"/>
          <w:szCs w:val="28"/>
        </w:rPr>
        <w:t>ля изучения различных сторон хи</w:t>
      </w:r>
      <w:r w:rsidRPr="00862EBB">
        <w:rPr>
          <w:rFonts w:ascii="Times New Roman" w:hAnsi="Times New Roman" w:cs="Times New Roman"/>
          <w:sz w:val="28"/>
          <w:szCs w:val="28"/>
        </w:rPr>
        <w:t>мических объектов и процессов, с которы</w:t>
      </w:r>
      <w:r>
        <w:rPr>
          <w:rFonts w:ascii="Times New Roman" w:hAnsi="Times New Roman" w:cs="Times New Roman"/>
          <w:sz w:val="28"/>
          <w:szCs w:val="28"/>
        </w:rPr>
        <w:t>ми возникает необходимость стал</w:t>
      </w:r>
      <w:r w:rsidRPr="00862EBB">
        <w:rPr>
          <w:rFonts w:ascii="Times New Roman" w:hAnsi="Times New Roman" w:cs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−−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в</w:t>
      </w:r>
      <w:r w:rsidRPr="00862EBB">
        <w:rPr>
          <w:rFonts w:ascii="Times New Roman" w:hAnsi="Times New Roman" w:cs="Times New Roman"/>
          <w:sz w:val="28"/>
          <w:szCs w:val="28"/>
        </w:rPr>
        <w:tab/>
        <w:t>профессиональной сфере</w:t>
      </w:r>
    </w:p>
    <w:p w:rsidR="00694DB6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•</w:t>
      </w:r>
      <w:r w:rsidRPr="00862EBB">
        <w:rPr>
          <w:rFonts w:ascii="Times New Roman" w:hAnsi="Times New Roman" w:cs="Times New Roman"/>
          <w:sz w:val="28"/>
          <w:szCs w:val="28"/>
        </w:rPr>
        <w:tab/>
        <w:t xml:space="preserve">предметных: </w:t>
      </w:r>
    </w:p>
    <w:p w:rsidR="002C29D1" w:rsidRPr="001918A4" w:rsidRDefault="002C29D1" w:rsidP="002C29D1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предметных: </w:t>
      </w:r>
    </w:p>
    <w:p w:rsidR="002C29D1" w:rsidRPr="002C29D1" w:rsidRDefault="002C29D1" w:rsidP="002C29D1">
      <w:pPr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lastRenderedPageBreak/>
        <w:t>−−</w:t>
      </w:r>
      <w:r w:rsidRPr="002C29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9D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9D1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2C29D1" w:rsidRPr="002C29D1" w:rsidRDefault="002C29D1" w:rsidP="002C29D1">
      <w:pPr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t>−−</w:t>
      </w:r>
      <w:r w:rsidRPr="002C29D1">
        <w:rPr>
          <w:rFonts w:ascii="Times New Roman" w:hAnsi="Times New Roman" w:cs="Times New Roman"/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2C29D1" w:rsidRPr="002C29D1" w:rsidRDefault="002C29D1" w:rsidP="002C29D1">
      <w:pPr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t>−−</w:t>
      </w:r>
      <w:r w:rsidRPr="002C29D1">
        <w:rPr>
          <w:rFonts w:ascii="Times New Roman" w:hAnsi="Times New Roman" w:cs="Times New Roman"/>
          <w:sz w:val="28"/>
          <w:szCs w:val="28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2C29D1" w:rsidRPr="002C29D1" w:rsidRDefault="002C29D1" w:rsidP="002C29D1">
      <w:pPr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t>−−</w:t>
      </w:r>
      <w:r w:rsidRPr="002C29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9D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9D1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2C29D1" w:rsidRPr="002C29D1" w:rsidRDefault="002C29D1" w:rsidP="002C29D1">
      <w:pPr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t>−−</w:t>
      </w:r>
      <w:r w:rsidRPr="002C29D1">
        <w:rPr>
          <w:rFonts w:ascii="Times New Roman" w:hAnsi="Times New Roman" w:cs="Times New Roman"/>
          <w:sz w:val="28"/>
          <w:szCs w:val="28"/>
        </w:rPr>
        <w:tab/>
        <w:t xml:space="preserve">владение правилами техники безопасности при использовании химических веществ; </w:t>
      </w:r>
    </w:p>
    <w:p w:rsidR="002C29D1" w:rsidRPr="00862EBB" w:rsidRDefault="002C29D1" w:rsidP="002C29D1">
      <w:pPr>
        <w:rPr>
          <w:rFonts w:ascii="Times New Roman" w:hAnsi="Times New Roman" w:cs="Times New Roman"/>
          <w:sz w:val="28"/>
          <w:szCs w:val="28"/>
        </w:rPr>
      </w:pPr>
      <w:r w:rsidRPr="002C29D1">
        <w:rPr>
          <w:rFonts w:ascii="Times New Roman" w:hAnsi="Times New Roman" w:cs="Times New Roman"/>
          <w:sz w:val="28"/>
          <w:szCs w:val="28"/>
        </w:rPr>
        <w:t>−−</w:t>
      </w:r>
      <w:r w:rsidRPr="002C29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9D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29D1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</w:t>
      </w:r>
      <w:r>
        <w:rPr>
          <w:rFonts w:ascii="Times New Roman" w:hAnsi="Times New Roman" w:cs="Times New Roman"/>
          <w:sz w:val="28"/>
          <w:szCs w:val="28"/>
        </w:rPr>
        <w:t>кой информации, получаемой из ра</w:t>
      </w:r>
      <w:r w:rsidRPr="002C29D1">
        <w:rPr>
          <w:rFonts w:ascii="Times New Roman" w:hAnsi="Times New Roman" w:cs="Times New Roman"/>
          <w:sz w:val="28"/>
          <w:szCs w:val="28"/>
        </w:rPr>
        <w:t>зличных источников.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учебной дисциплины: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162 часа, в том числе: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62E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62EBB">
        <w:rPr>
          <w:rFonts w:ascii="Times New Roman" w:hAnsi="Times New Roman" w:cs="Times New Roman"/>
          <w:sz w:val="28"/>
          <w:szCs w:val="28"/>
        </w:rPr>
        <w:t xml:space="preserve">  108 часов;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самосто</w:t>
      </w:r>
      <w:r w:rsidR="00F7067F">
        <w:rPr>
          <w:rFonts w:ascii="Times New Roman" w:hAnsi="Times New Roman" w:cs="Times New Roman"/>
          <w:sz w:val="28"/>
          <w:szCs w:val="28"/>
        </w:rPr>
        <w:t>ятельной работы обучающегося  42 часа</w:t>
      </w:r>
      <w:r w:rsidRPr="00862EBB">
        <w:rPr>
          <w:rFonts w:ascii="Times New Roman" w:hAnsi="Times New Roman" w:cs="Times New Roman"/>
          <w:sz w:val="28"/>
          <w:szCs w:val="28"/>
        </w:rPr>
        <w:t>,</w:t>
      </w:r>
      <w:r w:rsidR="00F7067F">
        <w:rPr>
          <w:rFonts w:ascii="Times New Roman" w:hAnsi="Times New Roman" w:cs="Times New Roman"/>
          <w:sz w:val="28"/>
          <w:szCs w:val="28"/>
        </w:rPr>
        <w:t xml:space="preserve"> консультации 12</w:t>
      </w:r>
      <w:r>
        <w:rPr>
          <w:rFonts w:ascii="Times New Roman" w:hAnsi="Times New Roman" w:cs="Times New Roman"/>
          <w:sz w:val="28"/>
          <w:szCs w:val="28"/>
        </w:rPr>
        <w:t xml:space="preserve"> часов лабо</w:t>
      </w:r>
      <w:r w:rsidR="00F7067F">
        <w:rPr>
          <w:rFonts w:ascii="Times New Roman" w:hAnsi="Times New Roman" w:cs="Times New Roman"/>
          <w:sz w:val="28"/>
          <w:szCs w:val="28"/>
        </w:rPr>
        <w:t>раторно- практических занятии-54</w:t>
      </w:r>
      <w:r w:rsidRPr="00862EBB">
        <w:rPr>
          <w:rFonts w:ascii="Times New Roman" w:hAnsi="Times New Roman" w:cs="Times New Roman"/>
          <w:sz w:val="28"/>
          <w:szCs w:val="28"/>
        </w:rPr>
        <w:t xml:space="preserve">  часа.     </w:t>
      </w:r>
    </w:p>
    <w:p w:rsidR="00694DB6" w:rsidRPr="00862EBB" w:rsidRDefault="00694DB6" w:rsidP="00694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</w:p>
    <w:p w:rsidR="00694DB6" w:rsidRDefault="00694DB6" w:rsidP="00694DB6">
      <w:pPr>
        <w:rPr>
          <w:rFonts w:ascii="Times New Roman" w:hAnsi="Times New Roman" w:cs="Times New Roman"/>
          <w:sz w:val="28"/>
          <w:szCs w:val="28"/>
        </w:rPr>
      </w:pPr>
    </w:p>
    <w:p w:rsidR="00694DB6" w:rsidRDefault="00694DB6" w:rsidP="00694DB6">
      <w:pPr>
        <w:rPr>
          <w:rFonts w:ascii="Times New Roman" w:hAnsi="Times New Roman" w:cs="Times New Roman"/>
          <w:sz w:val="28"/>
          <w:szCs w:val="28"/>
        </w:rPr>
      </w:pPr>
    </w:p>
    <w:p w:rsidR="00694DB6" w:rsidRDefault="00694DB6" w:rsidP="00694DB6">
      <w:pPr>
        <w:rPr>
          <w:rFonts w:ascii="Times New Roman" w:hAnsi="Times New Roman" w:cs="Times New Roman"/>
          <w:sz w:val="28"/>
          <w:szCs w:val="28"/>
        </w:rPr>
      </w:pPr>
    </w:p>
    <w:p w:rsidR="00204BE9" w:rsidRDefault="00204BE9" w:rsidP="00694DB6">
      <w:pPr>
        <w:rPr>
          <w:rFonts w:ascii="Times New Roman" w:hAnsi="Times New Roman" w:cs="Times New Roman"/>
          <w:sz w:val="28"/>
          <w:szCs w:val="28"/>
        </w:rPr>
      </w:pPr>
    </w:p>
    <w:p w:rsidR="00204BE9" w:rsidRDefault="00204BE9" w:rsidP="00694DB6">
      <w:pPr>
        <w:rPr>
          <w:rFonts w:ascii="Times New Roman" w:hAnsi="Times New Roman" w:cs="Times New Roman"/>
          <w:sz w:val="28"/>
          <w:szCs w:val="28"/>
        </w:rPr>
      </w:pPr>
    </w:p>
    <w:p w:rsidR="00204BE9" w:rsidRDefault="00204BE9" w:rsidP="00694DB6">
      <w:pPr>
        <w:rPr>
          <w:rFonts w:ascii="Times New Roman" w:hAnsi="Times New Roman" w:cs="Times New Roman"/>
          <w:sz w:val="28"/>
          <w:szCs w:val="28"/>
        </w:rPr>
      </w:pPr>
    </w:p>
    <w:p w:rsidR="00407070" w:rsidRDefault="00407070" w:rsidP="00694DB6">
      <w:pPr>
        <w:rPr>
          <w:rFonts w:ascii="Times New Roman" w:hAnsi="Times New Roman" w:cs="Times New Roman"/>
          <w:sz w:val="28"/>
          <w:szCs w:val="28"/>
        </w:rPr>
      </w:pPr>
    </w:p>
    <w:p w:rsidR="00694DB6" w:rsidRPr="00862EBB" w:rsidRDefault="00694DB6" w:rsidP="00694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62EBB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  <w:r w:rsidRPr="00862EBB">
        <w:rPr>
          <w:rFonts w:ascii="Times New Roman" w:hAnsi="Times New Roman" w:cs="Times New Roman"/>
          <w:sz w:val="28"/>
          <w:szCs w:val="28"/>
        </w:rPr>
        <w:t>2.1 объем учебной дисциплины и виды учебной работы</w:t>
      </w:r>
    </w:p>
    <w:p w:rsidR="00694DB6" w:rsidRPr="00862EBB" w:rsidRDefault="00694DB6" w:rsidP="00694D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375"/>
      </w:tblGrid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375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75" w:type="dxa"/>
          </w:tcPr>
          <w:p w:rsidR="00694DB6" w:rsidRPr="00862EBB" w:rsidRDefault="00F7067F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375" w:type="dxa"/>
          </w:tcPr>
          <w:p w:rsidR="00694DB6" w:rsidRPr="00862EBB" w:rsidRDefault="00F7067F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375" w:type="dxa"/>
          </w:tcPr>
          <w:p w:rsidR="00694DB6" w:rsidRDefault="00F7067F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4DB6" w:rsidRPr="00862EBB" w:rsidTr="000461EF">
        <w:tc>
          <w:tcPr>
            <w:tcW w:w="7196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форме:</w:t>
            </w:r>
          </w:p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EBB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375" w:type="dxa"/>
          </w:tcPr>
          <w:p w:rsidR="00694DB6" w:rsidRPr="00862EBB" w:rsidRDefault="00694DB6" w:rsidP="00046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DB6" w:rsidRPr="00862EBB" w:rsidRDefault="00694DB6" w:rsidP="00694DB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94DB6" w:rsidRDefault="00694DB6" w:rsidP="00694DB6">
      <w:pPr>
        <w:rPr>
          <w:rFonts w:ascii="Cambria" w:hAnsi="Cambria" w:cs="Cambria"/>
          <w:i/>
          <w:iCs/>
          <w:sz w:val="24"/>
          <w:szCs w:val="24"/>
        </w:rPr>
      </w:pPr>
    </w:p>
    <w:p w:rsidR="00694DB6" w:rsidRDefault="00694DB6" w:rsidP="00694DB6">
      <w:pPr>
        <w:rPr>
          <w:i/>
          <w:iCs/>
        </w:rPr>
      </w:pPr>
    </w:p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/>
    <w:p w:rsidR="00694DB6" w:rsidRDefault="00694DB6" w:rsidP="00694DB6">
      <w:r>
        <w:lastRenderedPageBreak/>
        <w:t>2.2.  Т</w:t>
      </w:r>
      <w:r w:rsidRPr="00172B52">
        <w:t>ематический план и</w:t>
      </w:r>
      <w:r>
        <w:t xml:space="preserve"> содержание учебной дисциплины  Химия</w:t>
      </w:r>
    </w:p>
    <w:p w:rsidR="00694DB6" w:rsidRPr="00172B52" w:rsidRDefault="00694DB6" w:rsidP="00694DB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4500"/>
        <w:gridCol w:w="1295"/>
        <w:gridCol w:w="1051"/>
      </w:tblGrid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Наименование разделов и тем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022E">
              <w:t>обучающихся</w:t>
            </w:r>
            <w:proofErr w:type="gramEnd"/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Количество часов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Уровень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1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2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3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</w:pPr>
            <w:r w:rsidRPr="00E7022E">
              <w:t>4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8"/>
                <w:szCs w:val="28"/>
              </w:rPr>
              <w:t>Раздел</w:t>
            </w:r>
            <w:proofErr w:type="gramStart"/>
            <w:r w:rsidRPr="00E7022E">
              <w:rPr>
                <w:rFonts w:ascii="Cambria" w:hAnsi="Cambria" w:cs="Cambria"/>
                <w:sz w:val="28"/>
                <w:szCs w:val="28"/>
              </w:rPr>
              <w:t>1</w:t>
            </w:r>
            <w:proofErr w:type="gramEnd"/>
            <w:r w:rsidRPr="00E7022E">
              <w:rPr>
                <w:rFonts w:ascii="Cambria" w:hAnsi="Cambria" w:cs="Cambria"/>
                <w:sz w:val="28"/>
                <w:szCs w:val="28"/>
              </w:rPr>
              <w:t>. Общая и неорганическая химия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Тема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1</w:t>
            </w:r>
            <w:proofErr w:type="gramEnd"/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.1. Химия — наука о веществах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>
              <w:rPr>
                <w:rFonts w:ascii="Cambria" w:hAnsi="Cambria" w:cs="Cambria"/>
                <w:i/>
                <w:iCs/>
                <w:sz w:val="26"/>
                <w:szCs w:val="26"/>
              </w:rPr>
              <w:t>Введение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1.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Состав вещества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Химические элементы.Спосо</w:t>
            </w:r>
            <w:r>
              <w:rPr>
                <w:rFonts w:ascii="Cambria" w:hAnsi="Cambria" w:cs="Cambria"/>
                <w:sz w:val="21"/>
                <w:szCs w:val="21"/>
              </w:rPr>
              <w:t>бы существования химических эле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шаростержневые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масштабные пространственные (Стюарта—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Бриглеба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 модели молекул.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Измерение вещества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 w:rsidR="00F36B90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Масса атомов и молекул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.А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томная единица массы.Относи-тельные атомная и молекулярная массы. Количество вещества и единицы его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изме-рения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: моль,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ммоль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кмоль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Число Авогадро. Молярная масса.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Агрегатные состояния вещества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Твердое(кристаллическое и аморфное),жидкое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газообразное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агрегатные состояния вещества. Закон Авогадро и его следствия. Молярный объем веществ в газообразном состоянии. Объединенный газовый закон </w:t>
            </w:r>
          </w:p>
          <w:p w:rsidR="00694DB6" w:rsidRPr="00E7022E" w:rsidRDefault="00694DB6" w:rsidP="000461E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уравнение Менделеева—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Клапейрона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. 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Смеси веществ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Различия между смесями и химическими соединениями.Массовая</w:t>
            </w:r>
          </w:p>
          <w:p w:rsidR="00694DB6" w:rsidRPr="00E7022E" w:rsidRDefault="00694DB6" w:rsidP="000461E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объемная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доли компонентов смеси. </w:t>
            </w:r>
          </w:p>
          <w:p w:rsidR="00694DB6" w:rsidRPr="0028064A" w:rsidRDefault="0028064A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8064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28064A" w:rsidRPr="00E7022E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694DB6" w:rsidRPr="00E7022E" w:rsidRDefault="00E2469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Pr="00E7022E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Pr="00E7022E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.2. Периодический закон и Периодическая система химических элементов Д.И.Менделеева. Строение атома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1.Периодический закон и строение атома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Атом — сложная частица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Доказательства сложности строения атома:катодныеи рентгеновские лучи, фотоэффект, радиоактивность, электролиз.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Планетарная модель атома Э.Резерфорда. Строение атома по Н.Бору. Современные представления о строении атома. Корпускулярно-волновой дуализм частиц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микро-мира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Состав атомного ядра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.Нуклоны:протоны и нейтроны.Изотопы и нуклиды.Устойчивость ядер.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Электронная оболочка атомов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CF6F66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Понятие об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электроннойорбитали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электронномоблаке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. Квантовые числа: главное, орбитальное (побочное),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магнитное и спиновое. Распределение электронов по энергетическим уровням, подуровням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орбиталям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в соответствии с принципом наименьшей энер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гии, принципом Паули и правилом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Гунда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Электронные конфигурации атомов химических элементов.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Валентные возможности атомов химических элементов.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Электронная классификация химических элементов: s-, p-, d-, f-элементы.</w:t>
            </w:r>
          </w:p>
          <w:p w:rsidR="00694DB6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Изотопы.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Современное понятие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химичес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кого элемента. Закономерность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Г.Мозли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Соврем</w:t>
            </w:r>
            <w:r>
              <w:rPr>
                <w:rFonts w:ascii="Cambria" w:hAnsi="Cambria" w:cs="Cambria"/>
                <w:sz w:val="21"/>
                <w:szCs w:val="21"/>
              </w:rPr>
              <w:t>енная формулировка Периодическо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ии ио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низации;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электроотрицательности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Д.И.Менделеева для развития науки</w:t>
            </w:r>
          </w:p>
          <w:p w:rsidR="00694DB6" w:rsidRPr="00E7022E" w:rsidRDefault="00694DB6" w:rsidP="000461EF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понимания химической картины мира. 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 xml:space="preserve">Демонстрации 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Различные варианты таблицы Периодической системы химических элементов 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Д.И.Менделеева.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Образцы простых веществ оксидов и гидроксидов элементов III периода.</w:t>
            </w:r>
          </w:p>
          <w:p w:rsidR="0028064A" w:rsidRPr="0028064A" w:rsidRDefault="0028064A" w:rsidP="0028064A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8064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28064A" w:rsidRPr="0028064A" w:rsidRDefault="0028064A" w:rsidP="002806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6B2EC8" w:rsidRPr="006B2EC8" w:rsidRDefault="0028064A" w:rsidP="0028064A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 w:rsidRPr="0028064A">
              <w:rPr>
                <w:rFonts w:ascii="Cambria" w:hAnsi="Cambria" w:cs="Cambria"/>
              </w:rPr>
              <w:t>и</w:t>
            </w:r>
            <w:r w:rsidRPr="0028064A">
              <w:rPr>
                <w:rFonts w:ascii="Cambria" w:hAnsi="Cambria" w:cs="Cambria"/>
              </w:rPr>
              <w:tab/>
              <w:t>понимания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24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Pr="00E7022E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750CF" w:rsidRPr="00E7022E" w:rsidRDefault="00C750C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Качественные реакции на ионы Fe</w:t>
            </w:r>
            <w:r w:rsidRPr="00E7022E">
              <w:rPr>
                <w:rFonts w:ascii="Cambria" w:hAnsi="Cambria" w:cs="Cambria"/>
                <w:sz w:val="24"/>
                <w:szCs w:val="24"/>
                <w:vertAlign w:val="superscript"/>
              </w:rPr>
              <w:t>2+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Fe</w:t>
            </w:r>
            <w:r w:rsidRPr="00E7022E"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  <w:r w:rsidRPr="00E7022E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E7022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электронных формул элементов 1,2,3, 4 периодов. Определение элементов по электронной формуле</w:t>
            </w:r>
          </w:p>
        </w:tc>
        <w:tc>
          <w:tcPr>
            <w:tcW w:w="1295" w:type="dxa"/>
          </w:tcPr>
          <w:p w:rsidR="00694DB6" w:rsidRPr="00E7022E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.3. Строение вещества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2.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Понятие о химической связи</w:t>
            </w:r>
            <w:proofErr w:type="gramStart"/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ипы химических связей:ковалентная,ионная,металлическая и водородная.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Ковалентная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Два механизма образования этой связи:обменныйи донорно-акцепторный. Основные параметры этого типа связи: длина, прочность</w:t>
            </w:r>
          </w:p>
          <w:p w:rsidR="00694DB6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угол связи или валентный угол. Основные свойства ковалентной связи: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насыщен-ность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поляризуемость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прочность.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Электроотрицательность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полярная и неполярная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ковалентные</w:t>
            </w:r>
            <w:proofErr w:type="gramEnd"/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свя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зи. Полярность связи и полярность молекулы. Способ перекрывания электронных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орбиталей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σ- и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π-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3.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Ионная химическая связь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.Крайний случай ковалентной полярной связи.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Ме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ханизм образования ионной связи. Ионные кристаллические решетки и свойства веществ с такими кристаллами.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Металлическая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Особый тип химической связи,существующий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Водородная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Механизм образования такой связи.Ее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Единая природа химических связей: наличие различных типов связей в одном веществе, переход одного типа связи в другой и т.п.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Комплексообразование</w:t>
            </w:r>
            <w:proofErr w:type="spellEnd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CF6F66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комплексных соединениях.</w:t>
            </w:r>
            <w:r w:rsidR="00CF6F66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Координационное</w:t>
            </w:r>
            <w:r w:rsidR="00CF6F66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число комплексообразователя. Внутренняя и вне</w:t>
            </w:r>
            <w:r>
              <w:rPr>
                <w:rFonts w:ascii="Cambria" w:hAnsi="Cambria" w:cs="Cambria"/>
                <w:sz w:val="21"/>
                <w:szCs w:val="21"/>
              </w:rPr>
              <w:t>шняя сфера комплексов. Номенкла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тура комплексных соединений. Их значение.</w:t>
            </w:r>
          </w:p>
          <w:p w:rsidR="00073693" w:rsidRPr="00790172" w:rsidRDefault="00073693" w:rsidP="000461EF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941BFA" w:rsidRPr="007C16D8" w:rsidRDefault="006B2EC8" w:rsidP="00941BFA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874029">
              <w:rPr>
                <w:rFonts w:ascii="Cambria" w:hAnsi="Cambria" w:cs="Cambria"/>
                <w:b/>
                <w:sz w:val="24"/>
                <w:szCs w:val="24"/>
              </w:rPr>
              <w:t>Консультация</w:t>
            </w:r>
            <w:proofErr w:type="gramStart"/>
            <w:r w:rsidR="000A4DA2">
              <w:rPr>
                <w:rFonts w:ascii="Cambria" w:hAnsi="Cambria" w:cs="Cambria"/>
                <w:b/>
                <w:sz w:val="24"/>
                <w:szCs w:val="24"/>
              </w:rPr>
              <w:t>1</w:t>
            </w:r>
            <w:proofErr w:type="gramEnd"/>
            <w:r w:rsidR="00874029" w:rsidRPr="00874029">
              <w:rPr>
                <w:rFonts w:ascii="Cambria" w:hAnsi="Cambria" w:cs="Cambria"/>
                <w:b/>
                <w:sz w:val="24"/>
                <w:szCs w:val="24"/>
              </w:rPr>
              <w:t>:</w:t>
            </w:r>
            <w:r w:rsidR="00941BFA">
              <w:rPr>
                <w:rFonts w:ascii="Cambria" w:hAnsi="Cambria" w:cs="Cambria"/>
                <w:b/>
                <w:sz w:val="24"/>
                <w:szCs w:val="24"/>
              </w:rPr>
              <w:t>«</w:t>
            </w:r>
            <w:r w:rsidR="00941BFA" w:rsidRPr="00A2757E">
              <w:rPr>
                <w:rFonts w:ascii="Cambria" w:hAnsi="Cambria" w:cs="Cambria"/>
                <w:b/>
                <w:bCs/>
                <w:sz w:val="21"/>
                <w:szCs w:val="21"/>
              </w:rPr>
              <w:t>Периодический закон и строение атома</w:t>
            </w:r>
            <w:r w:rsidR="00941BFA">
              <w:rPr>
                <w:rFonts w:ascii="Cambria" w:hAnsi="Cambria" w:cs="Cambria"/>
                <w:b/>
                <w:bCs/>
                <w:sz w:val="21"/>
                <w:szCs w:val="21"/>
              </w:rPr>
              <w:t>»</w:t>
            </w:r>
          </w:p>
          <w:p w:rsidR="006B2EC8" w:rsidRPr="00874029" w:rsidRDefault="006B2EC8" w:rsidP="00941BFA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8064A" w:rsidRDefault="0028064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Pr="00E7022E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.4.  Дисперсные системы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60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4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.Понятие о дисперсных системах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Классификация дисперсных систем в зависимостиот агрегатного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Тиндаля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Коагуляция в колло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идных растворах.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в ге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лях.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Значение дисперсных систем в живой и неживой природе и практической жизни человека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.Эмульсии и суспензии в строительстве,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пищевой и медицинской промыш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, его значение.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Самостоятельная работа.   </w:t>
            </w:r>
          </w:p>
          <w:p w:rsidR="00073693" w:rsidRPr="00073693" w:rsidRDefault="00073693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Подготовить сообщение: «</w:t>
            </w:r>
            <w:r w:rsidRPr="00073693">
              <w:rPr>
                <w:rFonts w:ascii="Cambria" w:hAnsi="Cambria" w:cs="Cambria"/>
                <w:b/>
              </w:rPr>
              <w:t xml:space="preserve"> Истинные растворы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073693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.5Химические реакции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5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.Скорость химических реакций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скорости реакций.Скорость гомо-игетерогенной реакции. Энергия активации.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Факторы, влияющие на скорость химической реакции. Природа реагирующих веществ. Температура (закон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Вант—Гоффа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Обратимость химических реакций. Химическое равновесие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химическомравновесии. Равновесные концентрации. Динамичность химического равновесия. Факторы, влияющие на смещение равновесия: концентрация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, давление, температура (принцип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Ле</w:t>
            </w:r>
            <w:r>
              <w:rPr>
                <w:rFonts w:ascii="Cambria" w:hAnsi="Cambria" w:cs="Cambria"/>
                <w:sz w:val="21"/>
                <w:szCs w:val="21"/>
              </w:rPr>
              <w:t>-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Шателье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).</w:t>
            </w:r>
          </w:p>
          <w:p w:rsidR="00073693" w:rsidRDefault="00073693" w:rsidP="000869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941BFA" w:rsidRPr="00754235" w:rsidRDefault="0008693B" w:rsidP="00941BF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Консультация2</w:t>
            </w:r>
            <w:r w:rsidR="00941BFA">
              <w:rPr>
                <w:rFonts w:ascii="Cambria" w:hAnsi="Cambria" w:cs="Cambria"/>
                <w:b/>
                <w:sz w:val="24"/>
                <w:szCs w:val="24"/>
              </w:rPr>
              <w:t>:</w:t>
            </w:r>
          </w:p>
          <w:p w:rsidR="0008693B" w:rsidRPr="00E7022E" w:rsidRDefault="00941BFA" w:rsidP="00941BFA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Типы химичес</w:t>
            </w:r>
            <w:r w:rsidRPr="00754235">
              <w:rPr>
                <w:rFonts w:ascii="Cambria" w:hAnsi="Cambria" w:cs="Cambria"/>
                <w:sz w:val="24"/>
                <w:szCs w:val="24"/>
              </w:rPr>
              <w:t>ких связей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.6 Растворы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6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.Понятие о растворах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Физико-химическая природа растворения и растворов.Взаимодействие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lastRenderedPageBreak/>
              <w:t>Теория электролитической диссоциации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Диссоциация воды. Водородный показатель. Среда водных растворов электролитов. Реакции обмена в водных растворах электролитов.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694DB6" w:rsidRPr="00E7022E" w:rsidRDefault="00694DB6" w:rsidP="000461EF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Подготовить доклад.</w:t>
            </w:r>
          </w:p>
          <w:p w:rsidR="00694DB6" w:rsidRPr="00E7022E" w:rsidRDefault="00694DB6" w:rsidP="000461EF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«Вклад отечественных ученых в развитие теории электролитической диссоциации. 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7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.Гидролиз как обменный процесс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.Необратимый гидролиз органических и </w:t>
            </w:r>
            <w:r>
              <w:rPr>
                <w:rFonts w:ascii="Cambria" w:hAnsi="Cambria" w:cs="Cambria"/>
                <w:sz w:val="21"/>
                <w:szCs w:val="21"/>
              </w:rPr>
              <w:t>неорга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нических соединений и его значение в практической деятельности человека.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Обратимый гидролиз солей. Ступенчатый гидролиз. Практическое применение гидролиза.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Гидролиз органических веществ (белков, жиров, углеводов, поли нуклеотидов, АТФ) и его биологическое и практическое значение. Омыление жиров. Реакция этерификации.</w:t>
            </w:r>
          </w:p>
          <w:p w:rsidR="00694DB6" w:rsidRPr="00073693" w:rsidRDefault="00073693" w:rsidP="000461E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hAnsi="Cambria" w:cs="Cambria"/>
                <w:b/>
                <w:sz w:val="24"/>
                <w:szCs w:val="24"/>
              </w:rPr>
            </w:pPr>
            <w:r w:rsidRPr="00073693">
              <w:rPr>
                <w:rFonts w:ascii="Cambria" w:hAnsi="Cambria" w:cs="Cambria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  <w:p w:rsidR="00874029" w:rsidRPr="00E7022E" w:rsidRDefault="00B6205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</w:t>
            </w:r>
            <w:r w:rsidR="00073693">
              <w:t>: «</w:t>
            </w:r>
            <w:r w:rsidR="00073693" w:rsidRPr="00073693">
              <w:rPr>
                <w:rFonts w:ascii="Cambria" w:hAnsi="Cambria" w:cs="Cambria"/>
              </w:rPr>
              <w:t>Пр</w:t>
            </w:r>
            <w:r w:rsidR="00073693">
              <w:rPr>
                <w:rFonts w:ascii="Cambria" w:hAnsi="Cambria" w:cs="Cambria"/>
              </w:rPr>
              <w:t>актическое применение гидролиза»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73693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ЛАБОРАТОРНАЯ РАБОТА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1.Определение характера среды раствора с помощью универсального индикатора.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Проведение реакций ионного обмена для характеристики свойств электролитов.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Практическая  работа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1.Приготовление раствора заданной  концентрации.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4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</w:t>
            </w:r>
            <w:r w:rsidR="003210FB">
              <w:rPr>
                <w:rFonts w:ascii="Cambria" w:hAnsi="Cambria" w:cs="Cambria"/>
                <w:b/>
                <w:bCs/>
              </w:rPr>
              <w:t>а</w:t>
            </w:r>
            <w:proofErr w:type="gramStart"/>
            <w:r w:rsidRPr="00E7022E">
              <w:rPr>
                <w:rFonts w:ascii="Cambria" w:hAnsi="Cambria" w:cs="Cambria"/>
              </w:rPr>
              <w:t xml:space="preserve"> .</w:t>
            </w:r>
            <w:proofErr w:type="gramEnd"/>
          </w:p>
          <w:p w:rsidR="00941BFA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1.Составление уравнений электролитической диссоциации кислот, щелочей, солей. Составление уравнений в ионной форме. </w:t>
            </w:r>
          </w:p>
          <w:p w:rsidR="00694DB6" w:rsidRPr="00E7022E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3210FB">
              <w:rPr>
                <w:rFonts w:ascii="Cambria" w:hAnsi="Cambria" w:cs="Cambria"/>
              </w:rPr>
              <w:t>.</w:t>
            </w:r>
            <w:r w:rsidR="00694DB6" w:rsidRPr="00E7022E">
              <w:rPr>
                <w:rFonts w:ascii="Cambria" w:hAnsi="Cambria" w:cs="Cambria"/>
              </w:rPr>
              <w:t xml:space="preserve">Решение задач по теме «Растворы»  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0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94DB6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Pr="00E7022E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8</w:t>
            </w:r>
            <w:r w:rsidRPr="00E7022E">
              <w:rPr>
                <w:rFonts w:ascii="Cambria" w:hAnsi="Cambria" w:cs="Cambria"/>
              </w:rPr>
              <w:t xml:space="preserve">. 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Окислительно-восстановительные реакции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Степень окисления.Восстановители</w:t>
            </w:r>
          </w:p>
          <w:p w:rsidR="00694DB6" w:rsidRPr="00E7022E" w:rsidRDefault="00694DB6" w:rsidP="000461E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окислители. Окисление и восстановление. Ва</w:t>
            </w:r>
            <w:r>
              <w:rPr>
                <w:rFonts w:ascii="Cambria" w:hAnsi="Cambria" w:cs="Cambria"/>
                <w:sz w:val="21"/>
                <w:szCs w:val="21"/>
              </w:rPr>
              <w:t>жнейшие окислители и восстанови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тели. Восстановительные свойства металлов — простых веществ. Окислительные 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1"/>
                <w:szCs w:val="21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восстановительные свойства неметаллов —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Классификация окислительно-восстановительных реакций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Реакции межатомного и межмолекулярного окисления-восстановления. Реакции внутримолекулярного окисления-восстановления. Реакции самоокисл</w:t>
            </w:r>
            <w:r>
              <w:rPr>
                <w:rFonts w:ascii="Cambria" w:hAnsi="Cambria" w:cs="Cambria"/>
                <w:sz w:val="21"/>
                <w:szCs w:val="21"/>
              </w:rPr>
              <w:t>ения-самовосстановления (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диспро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порционирования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      </w:r>
          </w:p>
          <w:p w:rsidR="00694DB6" w:rsidRPr="00874029" w:rsidRDefault="00694DB6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74029" w:rsidRPr="00E7022E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073693" w:rsidRDefault="00CF6F66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</w:t>
            </w:r>
            <w:r w:rsidR="00694DB6" w:rsidRPr="00073693">
              <w:rPr>
                <w:rFonts w:ascii="Cambria" w:hAnsi="Cambria" w:cs="Cambria"/>
                <w:b/>
              </w:rPr>
              <w:t>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Определение степеней окисления химических элементов                    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Составление ОВР с участием азотной кислоты.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i/>
                <w:iCs/>
                <w:sz w:val="21"/>
                <w:szCs w:val="21"/>
              </w:rPr>
            </w:pPr>
            <w:r>
              <w:rPr>
                <w:rFonts w:ascii="Cambria" w:hAnsi="Cambria" w:cs="Cambria"/>
              </w:rPr>
              <w:t>9</w:t>
            </w:r>
            <w:r w:rsidRPr="00E7022E">
              <w:rPr>
                <w:rFonts w:ascii="Cambria" w:hAnsi="Cambria" w:cs="Cambria"/>
              </w:rPr>
              <w:t>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Химические источники тока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Электродные потенциалы.Ряд стандартных электродных потенциалов (электрохимический ряд напряжений металлов). Гальванические элементы и принципы их работы. Составление гал</w:t>
            </w:r>
            <w:r>
              <w:rPr>
                <w:rFonts w:ascii="Cambria" w:hAnsi="Cambria" w:cs="Cambria"/>
                <w:sz w:val="21"/>
                <w:szCs w:val="21"/>
              </w:rPr>
              <w:t>ьванических элементов. Образова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ние гальванических пар при химических процессах. Гальванические элементы,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при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меняемые в жизни: свинцовая аккумуляторная батарея, никель-кадмиевые батареи, топливные элементы.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Электролиз расплавов и водных растворов электролитов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Процессы,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  <w:p w:rsidR="00941BFA" w:rsidRPr="00941BFA" w:rsidRDefault="0008693B" w:rsidP="00941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FA">
              <w:rPr>
                <w:rFonts w:ascii="Cambria" w:hAnsi="Cambria" w:cs="Cambria"/>
                <w:b/>
                <w:sz w:val="24"/>
                <w:szCs w:val="24"/>
              </w:rPr>
              <w:t>Кон</w:t>
            </w:r>
            <w:r w:rsidR="00941BFA" w:rsidRPr="00941BFA"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Pr="00941BFA">
              <w:rPr>
                <w:rFonts w:ascii="Cambria" w:hAnsi="Cambria" w:cs="Cambria"/>
                <w:b/>
                <w:sz w:val="24"/>
                <w:szCs w:val="24"/>
              </w:rPr>
              <w:t>ультация 3</w:t>
            </w:r>
            <w:r w:rsidR="003210FB">
              <w:rPr>
                <w:rFonts w:ascii="Cambria" w:hAnsi="Cambria" w:cs="Cambria"/>
                <w:b/>
                <w:sz w:val="24"/>
                <w:szCs w:val="24"/>
              </w:rPr>
              <w:t>:</w:t>
            </w:r>
            <w:r w:rsidR="00941BFA" w:rsidRPr="00A27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Гидролиз.ОВР.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8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Pr="00E7022E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41BFA" w:rsidRPr="00E7022E" w:rsidRDefault="00941BFA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B6205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Раздел 2.Химия элементов и  их соединения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.2 Металлы и неметаллы.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1.Характерные химические свойства металлов, неметаллов и основных классов неорганических соединений.</w:t>
            </w:r>
          </w:p>
          <w:p w:rsidR="00694DB6" w:rsidRPr="00E7022E" w:rsidRDefault="00694DB6" w:rsidP="000461EF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Водород. Положение водорода в Периодической системе. Изотопы водорода. Соединения водорода с металлами и неметаллами. Вода. Жесткость воды и способы ее устранения. Тяжелая вода.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Галогены. Общая характеристика подгруппы галогенов. Особенности химии фтора. </w:t>
            </w:r>
            <w:proofErr w:type="spellStart"/>
            <w:r w:rsidRPr="00E7022E">
              <w:rPr>
                <w:rFonts w:ascii="Cambria" w:hAnsi="Cambria" w:cs="Cambria"/>
              </w:rPr>
              <w:t>Галогеноводороды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Получение </w:t>
            </w:r>
            <w:proofErr w:type="spellStart"/>
            <w:r w:rsidRPr="00E7022E">
              <w:rPr>
                <w:rFonts w:ascii="Cambria" w:hAnsi="Cambria" w:cs="Cambria"/>
              </w:rPr>
              <w:t>галогеноводородов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Понятие о цепных реакциях. Галогеноводородные кислоты и их соли – галогениды. Качественная реакция на </w:t>
            </w:r>
            <w:proofErr w:type="gramStart"/>
            <w:r w:rsidRPr="00E7022E">
              <w:rPr>
                <w:rFonts w:ascii="Cambria" w:hAnsi="Cambria" w:cs="Cambria"/>
              </w:rPr>
              <w:t>галогенид-ионы</w:t>
            </w:r>
            <w:proofErr w:type="gramEnd"/>
            <w:r w:rsidRPr="00E7022E">
              <w:rPr>
                <w:rFonts w:ascii="Cambria" w:hAnsi="Cambria" w:cs="Cambria"/>
              </w:rPr>
              <w:t xml:space="preserve">. Кислородсодержащие соединения хлора.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Применение галогенов и их важнейших соединений. 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пероксиды. Пероксид водорода, его окислительные свойства и применение.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Сера.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(IV), его физические и химические свойства, получение и применение. Оксид серы (VI), его физические и химические свойства, получение и применение. Сернистая кислота и сульфиты. Серная кислота, свойства разбавленной и концентрированной  серной кислот. Серная кислота как окислитель,</w:t>
            </w:r>
            <w:r>
              <w:rPr>
                <w:rFonts w:ascii="Cambria" w:hAnsi="Cambria" w:cs="Cambria"/>
              </w:rPr>
              <w:t xml:space="preserve"> с</w:t>
            </w:r>
            <w:r w:rsidRPr="00E7022E">
              <w:rPr>
                <w:rFonts w:ascii="Cambria" w:hAnsi="Cambria" w:cs="Cambria"/>
              </w:rPr>
              <w:t>ульфаты. Качественные реакции на сульфид-, сульфи</w:t>
            </w:r>
            <w:proofErr w:type="gramStart"/>
            <w:r w:rsidRPr="00E7022E">
              <w:rPr>
                <w:rFonts w:ascii="Cambria" w:hAnsi="Cambria" w:cs="Cambria"/>
              </w:rPr>
              <w:t>т-</w:t>
            </w:r>
            <w:proofErr w:type="gramEnd"/>
            <w:r w:rsidRPr="00E7022E">
              <w:rPr>
                <w:rFonts w:ascii="Cambria" w:hAnsi="Cambria" w:cs="Cambria"/>
              </w:rPr>
              <w:t xml:space="preserve"> и сульфат-ионы</w:t>
            </w:r>
          </w:p>
          <w:p w:rsidR="00874029" w:rsidRPr="00874029" w:rsidRDefault="00002DB3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работа. Подготовить конспект:</w:t>
            </w:r>
            <w:r>
              <w:t xml:space="preserve"> «</w:t>
            </w:r>
            <w:r w:rsidRPr="00002DB3">
              <w:rPr>
                <w:rFonts w:ascii="Cambria" w:hAnsi="Cambria" w:cs="Cambria"/>
                <w:b/>
              </w:rPr>
              <w:t>Озон, его свойства, получение и применение</w:t>
            </w:r>
            <w:r>
              <w:rPr>
                <w:rFonts w:ascii="Cambria" w:hAnsi="Cambria" w:cs="Cambria"/>
                <w:b/>
              </w:rPr>
              <w:t>».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32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874029" w:rsidRPr="00E7022E" w:rsidRDefault="0087402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8693B" w:rsidRPr="00E7022E" w:rsidRDefault="0008693B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Лабораторные опыты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Получение и свойства углекислого газа.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Взаимодействие гидроксида натрия с солями (сульфатом меди (II) и хлоридом аммония).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Разложение гидроксида меди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B87616" w:rsidRDefault="00694DB6" w:rsidP="000461EF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B87616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</w:p>
          <w:p w:rsidR="00694DB6" w:rsidRPr="00E7022E" w:rsidRDefault="00694DB6" w:rsidP="00B87616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1.Подготовить доклад «Оксиды и со</w:t>
            </w:r>
            <w:r w:rsidR="003210FB">
              <w:rPr>
                <w:rFonts w:ascii="Cambria" w:hAnsi="Cambria" w:cs="Cambria"/>
                <w:sz w:val="21"/>
                <w:szCs w:val="21"/>
              </w:rPr>
              <w:t>ли как строительные материалы</w:t>
            </w:r>
            <w:r w:rsidR="00B87616">
              <w:rPr>
                <w:rFonts w:ascii="Cambria" w:hAnsi="Cambria" w:cs="Cambria"/>
                <w:sz w:val="21"/>
                <w:szCs w:val="21"/>
              </w:rPr>
              <w:t>»</w:t>
            </w:r>
            <w:r w:rsidR="003210FB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95" w:type="dxa"/>
          </w:tcPr>
          <w:p w:rsidR="00694DB6" w:rsidRPr="00E7022E" w:rsidRDefault="0007369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2.Азот, его физические и химические свойства, получение и применение, нахождение в природе. Нитриды. Аммиак, </w:t>
            </w:r>
            <w:r w:rsidRPr="00E7022E">
              <w:rPr>
                <w:rFonts w:ascii="Cambria" w:hAnsi="Cambria" w:cs="Cambria"/>
              </w:rPr>
              <w:lastRenderedPageBreak/>
              <w:t>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Качественная реакция на ион аммония. Оксид азота (II), его физические и химические свойства, получение и применение. Оксид азота (IV), его физические и химические свойства, получение и применение. Оксид азота (III) и азотистая кислота, оксид азота (V) и азотная кислота. Свойства азотной кислоты, ее получение и применение. Нитраты, их физические и химические свойства, применение.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Фосфор. Аллотропия фосфора. Свойства, получение и применение белого и красного фосфора. </w:t>
            </w:r>
            <w:proofErr w:type="spellStart"/>
            <w:r w:rsidRPr="00E7022E">
              <w:rPr>
                <w:rFonts w:ascii="Cambria" w:hAnsi="Cambria" w:cs="Cambria"/>
              </w:rPr>
              <w:t>Фосфин</w:t>
            </w:r>
            <w:proofErr w:type="spellEnd"/>
            <w:r w:rsidRPr="00E7022E">
              <w:rPr>
                <w:rFonts w:ascii="Cambria" w:hAnsi="Cambria" w:cs="Cambria"/>
              </w:rPr>
              <w:t xml:space="preserve">. Оксиды фосфора (III и V). Фосфорные кислоты. </w:t>
            </w:r>
            <w:proofErr w:type="spellStart"/>
            <w:r w:rsidRPr="00E7022E">
              <w:rPr>
                <w:rFonts w:ascii="Cambria" w:hAnsi="Cambria" w:cs="Cambria"/>
              </w:rPr>
              <w:t>Ортофосфаты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B87616" w:rsidRPr="00B87616" w:rsidRDefault="00B87616" w:rsidP="00B87616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B87616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>.</w:t>
            </w:r>
          </w:p>
          <w:p w:rsidR="00B87616" w:rsidRPr="00E7022E" w:rsidRDefault="00B87616" w:rsidP="00B87616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1.Подготовить сообщение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B87616">
              <w:rPr>
                <w:rFonts w:ascii="Cambria" w:hAnsi="Cambria" w:cs="Cambria"/>
                <w:sz w:val="21"/>
                <w:szCs w:val="21"/>
              </w:rPr>
              <w:t>Аллотропия фосфора</w:t>
            </w:r>
            <w:r>
              <w:rPr>
                <w:rFonts w:ascii="Cambria" w:hAnsi="Cambria" w:cs="Cambria"/>
                <w:sz w:val="21"/>
                <w:szCs w:val="21"/>
              </w:rPr>
              <w:t>»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Pr="00E7022E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3.Углерод. Аллотропия углерода (алмаз, графит, </w:t>
            </w:r>
            <w:proofErr w:type="spellStart"/>
            <w:r w:rsidRPr="00E7022E">
              <w:rPr>
                <w:rFonts w:ascii="Cambria" w:hAnsi="Cambria" w:cs="Cambria"/>
              </w:rPr>
              <w:t>карбин</w:t>
            </w:r>
            <w:proofErr w:type="spellEnd"/>
            <w:r w:rsidRPr="00E7022E">
              <w:rPr>
                <w:rFonts w:ascii="Cambria" w:hAnsi="Cambria" w:cs="Cambria"/>
              </w:rPr>
              <w:t>, фуллерен). Активированный уголь. Адсорбция. Свойства, получение и применение угля. Карбиды кальция, алюминия и железа. Угарный и углекислый газы, их физические и химические свойства, получение и применение.  Угольная кислота и ее соли (карбонаты и гидрокарбонаты). Качественная реакция на карбонат-ион.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Кремний, аллотропия, физические и химические свойства кремния, получение и применение, нахождение в природе. </w:t>
            </w:r>
            <w:proofErr w:type="spellStart"/>
            <w:r w:rsidRPr="00E7022E">
              <w:rPr>
                <w:rFonts w:ascii="Cambria" w:hAnsi="Cambria" w:cs="Cambria"/>
              </w:rPr>
              <w:t>Силаны</w:t>
            </w:r>
            <w:proofErr w:type="spellEnd"/>
            <w:r w:rsidRPr="00E7022E">
              <w:rPr>
                <w:rFonts w:ascii="Cambria" w:hAnsi="Cambria" w:cs="Cambria"/>
              </w:rPr>
              <w:t>. Оксид кремния (IV). Кремниевые кислоты, силикаты. Силикатная промышленность.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Благородные газы. Соединения благородных газов. Применение.</w:t>
            </w:r>
          </w:p>
          <w:p w:rsidR="00B87616" w:rsidRPr="00B87616" w:rsidRDefault="00B87616" w:rsidP="00B87616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87616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B87616" w:rsidRPr="00E7022E" w:rsidRDefault="00B87616" w:rsidP="00B87616">
            <w:pPr>
              <w:spacing w:after="0" w:line="240" w:lineRule="auto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>1.Подготовить сообщение</w:t>
            </w:r>
            <w:r>
              <w:rPr>
                <w:rFonts w:ascii="Cambria" w:hAnsi="Cambria" w:cs="Cambria"/>
              </w:rPr>
              <w:t xml:space="preserve">: </w:t>
            </w:r>
            <w:r w:rsidR="00790172">
              <w:rPr>
                <w:rFonts w:ascii="Cambria" w:hAnsi="Cambria" w:cs="Cambria"/>
              </w:rPr>
              <w:t>«</w:t>
            </w:r>
            <w:r>
              <w:rPr>
                <w:rFonts w:ascii="Cambria" w:hAnsi="Cambria" w:cs="Cambria"/>
              </w:rPr>
              <w:t>Применение благородных газов</w:t>
            </w:r>
            <w:r w:rsidR="00790172"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87616" w:rsidRPr="00E7022E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пероксиды натрия и калия. Едкие щелочи, их свойства, получение и применение. Соли щелочных металлов. Распознавание катионов натрия и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E7022E">
              <w:rPr>
                <w:rFonts w:ascii="Cambria" w:hAnsi="Cambria" w:cs="Cambria"/>
              </w:rPr>
              <w:t>Щелочно-земельные</w:t>
            </w:r>
            <w:proofErr w:type="gramEnd"/>
            <w:r w:rsidRPr="00E7022E">
              <w:rPr>
                <w:rFonts w:ascii="Cambria" w:hAnsi="Cambria" w:cs="Cambria"/>
              </w:rPr>
              <w:t xml:space="preserve"> металлы. Общая характеристика подгруппы. Физические и </w:t>
            </w:r>
            <w:r w:rsidRPr="00E7022E">
              <w:rPr>
                <w:rFonts w:ascii="Cambria" w:hAnsi="Cambria" w:cs="Cambria"/>
              </w:rPr>
              <w:lastRenderedPageBreak/>
              <w:t xml:space="preserve">химические свойства магния и кальция, их получение и применение, нахождение в природе. Соли кальция и магния, их значение в природе и жизни человека. 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Алюминий, его физические и химические свойства, получение и применение, нахождение в природе. Алюмосиликаты. Амфотерность оксида и гидроксида алюминия. Соли алюминия.</w:t>
            </w:r>
          </w:p>
          <w:p w:rsidR="00B87616" w:rsidRPr="00790172" w:rsidRDefault="00B87616" w:rsidP="00B87616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790172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B87616" w:rsidRPr="00E7022E" w:rsidRDefault="00B87616" w:rsidP="00B87616">
            <w:pPr>
              <w:spacing w:after="0" w:line="240" w:lineRule="auto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1.Подготовить </w:t>
            </w:r>
            <w:r w:rsidR="003210FB">
              <w:rPr>
                <w:rFonts w:ascii="Cambria" w:hAnsi="Cambria" w:cs="Cambria"/>
              </w:rPr>
              <w:t xml:space="preserve"> сообщение</w:t>
            </w:r>
            <w:r>
              <w:rPr>
                <w:rFonts w:ascii="Cambria" w:hAnsi="Cambria" w:cs="Cambria"/>
              </w:rPr>
              <w:t>: 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Pr="00E7022E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Демонстрации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металлов с неметаллами и водой.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 по коррозии и защите металлов от коррозии.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оксида кальция с водой.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Устранение жесткости воды.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Качественная реакция на ионы кальция и бария. 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механической прочности оксидной пленки алюминия.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алюминия к концентрированной азотной кислоте.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металлов, их оксидов и некоторых солей.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и свойства гидроксида хрома (III).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Окислительные свойства дихроматов.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Горение железа в кислороде и хлоре.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Опыты, выясняющие отношение железа к концентрированным кислотам.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гидроксидов железа (II) и (III), их свойства.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Синтез </w:t>
            </w:r>
            <w:proofErr w:type="spellStart"/>
            <w:r w:rsidRPr="00E7022E">
              <w:rPr>
                <w:rFonts w:ascii="Cambria" w:hAnsi="Cambria" w:cs="Cambria"/>
              </w:rPr>
              <w:t>хлороводорода</w:t>
            </w:r>
            <w:proofErr w:type="spellEnd"/>
            <w:r w:rsidRPr="00E7022E">
              <w:rPr>
                <w:rFonts w:ascii="Cambria" w:hAnsi="Cambria" w:cs="Cambria"/>
              </w:rPr>
              <w:t xml:space="preserve"> и растворение его в воде.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Взаимное вытеснение галогенов из их соединений.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аллотропных видоизменений  кислорода и серы.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серы с водородом и кислородом.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Действие концентрированной серной кислоты на металлы (цинк, медь) и органические вещества (целлюлозу, сахарозу).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Растворение аммиака в воде.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азотной кислоты из нитратов и ознакомление с ее свойствами: взаимодействие с медью.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Термическое разложение солей аммония.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оксида углерода (IV), взаимодействие его с водой и твердымгидроксидом натрия.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Получение </w:t>
            </w:r>
            <w:r w:rsidRPr="00E7022E">
              <w:rPr>
                <w:rFonts w:ascii="Cambria" w:hAnsi="Cambria" w:cs="Cambria"/>
                <w:b/>
                <w:bCs/>
              </w:rPr>
              <w:t>кремниевой</w:t>
            </w:r>
            <w:r w:rsidRPr="00E7022E">
              <w:rPr>
                <w:rFonts w:ascii="Cambria" w:hAnsi="Cambria" w:cs="Cambria"/>
              </w:rPr>
              <w:t xml:space="preserve"> кислоты. 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</w:rPr>
              <w:t>Ознакомление с образцами стекла, керамических материалов.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B87616" w:rsidRDefault="00B8761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694DB6" w:rsidRPr="00B87616" w:rsidRDefault="00694DB6" w:rsidP="00B876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B8761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Лабораторные опыты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1.Получение гидроксида алюминия и исследование его свойств. Гидролиз солей алюминия. </w:t>
            </w:r>
          </w:p>
          <w:p w:rsidR="00002DB3" w:rsidRPr="00E7022E" w:rsidRDefault="00002DB3" w:rsidP="00002D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002DB3" w:rsidRDefault="00002DB3" w:rsidP="00002D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002DB3" w:rsidRPr="00E7022E" w:rsidRDefault="00002DB3" w:rsidP="00002D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002DB3" w:rsidRPr="00E7022E" w:rsidRDefault="00002DB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ind w:hanging="108"/>
              <w:jc w:val="center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2.Окисление соли хрома (III) пероксидом водорода. </w:t>
            </w:r>
          </w:p>
          <w:p w:rsidR="00DD01B7" w:rsidRDefault="00DD01B7" w:rsidP="00DD01B7">
            <w:pPr>
              <w:spacing w:after="0" w:line="240" w:lineRule="auto"/>
              <w:ind w:hanging="10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Самостоятельная работа.</w:t>
            </w:r>
          </w:p>
          <w:p w:rsidR="00DD01B7" w:rsidRDefault="00DD01B7" w:rsidP="00DD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генетичес</w:t>
            </w:r>
            <w:proofErr w:type="spellEnd"/>
          </w:p>
          <w:p w:rsidR="00DD01B7" w:rsidRPr="00E7022E" w:rsidRDefault="00DD01B7" w:rsidP="00DD01B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кую связь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3.Взаимодействие гидроксидов железа с кислотами.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Взаимодействие соли железа (II) с перман</w:t>
            </w:r>
            <w:r w:rsidRPr="00E7022E">
              <w:rPr>
                <w:rFonts w:ascii="Cambria" w:hAnsi="Cambria" w:cs="Cambria"/>
                <w:b/>
                <w:bCs/>
              </w:rPr>
              <w:t>г</w:t>
            </w:r>
            <w:r w:rsidRPr="00E7022E">
              <w:rPr>
                <w:rFonts w:ascii="Cambria" w:hAnsi="Cambria" w:cs="Cambria"/>
              </w:rPr>
              <w:t xml:space="preserve">анатом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Качественные реакции на соли железа  (II) и (III). 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образцами чугуна и стали. 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CD2F8C">
              <w:rPr>
                <w:rFonts w:ascii="Cambria" w:hAnsi="Cambria" w:cs="Cambria"/>
                <w:b/>
              </w:rPr>
              <w:t>Самостоятельная работа</w:t>
            </w:r>
            <w:r>
              <w:rPr>
                <w:rFonts w:ascii="Cambria" w:hAnsi="Cambria" w:cs="Cambria"/>
              </w:rPr>
              <w:t>.</w:t>
            </w:r>
          </w:p>
          <w:p w:rsidR="00EF51CC" w:rsidRPr="00E7022E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</w:t>
            </w:r>
            <w:r w:rsidR="00CD2F8C">
              <w:rPr>
                <w:rFonts w:ascii="Cambria" w:hAnsi="Cambria" w:cs="Cambria"/>
              </w:rPr>
              <w:t>: « Применение чугуна и стали.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4.Решение экспериментальных задач на распознавание соединений металлов. </w:t>
            </w:r>
          </w:p>
          <w:p w:rsidR="00EF51CC" w:rsidRPr="00E7022E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работа. </w:t>
            </w: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5.Изучение свойств соляной кислоты. </w:t>
            </w:r>
          </w:p>
          <w:p w:rsidR="00D3208D" w:rsidRDefault="00D3208D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D3208D" w:rsidRDefault="00D3208D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Подготовить конспект: Применение соляной кислоты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Распознавание  хлорид-, сульфа</w:t>
            </w:r>
            <w:proofErr w:type="gramStart"/>
            <w:r w:rsidRPr="00E7022E">
              <w:rPr>
                <w:rFonts w:ascii="Cambria" w:hAnsi="Cambria" w:cs="Cambria"/>
              </w:rPr>
              <w:t>т-</w:t>
            </w:r>
            <w:proofErr w:type="gramEnd"/>
            <w:r w:rsidRPr="00E7022E">
              <w:rPr>
                <w:rFonts w:ascii="Cambria" w:hAnsi="Cambria" w:cs="Cambria"/>
              </w:rPr>
              <w:t xml:space="preserve"> и карбонат-ионов в растворе. </w:t>
            </w:r>
          </w:p>
          <w:p w:rsidR="00EF51CC" w:rsidRPr="00EF51CC" w:rsidRDefault="00EF51CC" w:rsidP="00EF51CC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 </w:t>
            </w:r>
          </w:p>
          <w:p w:rsidR="00EF51CC" w:rsidRPr="00E7022E" w:rsidRDefault="00EF51CC" w:rsidP="00EF51CC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сульфатов, карбонатов, и хлоридов».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7.Взаимодействие солей аммония со щелочью. 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различными видами удобрений. Качественные реакции на соли аммония и нитраты. </w:t>
            </w:r>
          </w:p>
          <w:p w:rsidR="00F5213A" w:rsidRPr="00F5213A" w:rsidRDefault="00F5213A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5213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F5213A" w:rsidRPr="00F5213A" w:rsidRDefault="00F5213A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5213A">
              <w:rPr>
                <w:rFonts w:ascii="Cambria" w:hAnsi="Cambria" w:cs="Cambria"/>
                <w:b/>
              </w:rPr>
              <w:lastRenderedPageBreak/>
              <w:t xml:space="preserve">Подготовить конспект: </w:t>
            </w:r>
            <w:r w:rsidR="00DD01B7">
              <w:rPr>
                <w:rFonts w:ascii="Cambria" w:hAnsi="Cambria" w:cs="Cambria"/>
                <w:b/>
              </w:rPr>
              <w:t xml:space="preserve">Соли </w:t>
            </w:r>
            <w:r w:rsidRPr="00F5213A">
              <w:rPr>
                <w:rFonts w:ascii="Cambria" w:hAnsi="Cambria" w:cs="Cambria"/>
                <w:b/>
              </w:rPr>
              <w:t xml:space="preserve"> аммония и их применение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8.Решение экспериментальных задач на распознавание веществ. </w:t>
            </w:r>
          </w:p>
          <w:p w:rsidR="00EF51CC" w:rsidRPr="00EF51CC" w:rsidRDefault="00EF51CC" w:rsidP="00EF51CC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 </w:t>
            </w:r>
          </w:p>
          <w:p w:rsidR="00EF51CC" w:rsidRPr="00E7022E" w:rsidRDefault="00EF51CC" w:rsidP="00EF51C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Выполнение упражнений на распознавание веществ.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9.Ознакомление с различными видами топлива. </w:t>
            </w:r>
          </w:p>
          <w:p w:rsidR="003210FB" w:rsidRPr="003210FB" w:rsidRDefault="003210FB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3210FB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3210FB" w:rsidRPr="003210FB" w:rsidRDefault="003210FB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3210FB">
              <w:rPr>
                <w:rFonts w:ascii="Cambria" w:hAnsi="Cambria" w:cs="Cambria"/>
                <w:b/>
              </w:rPr>
              <w:t>Подготовить сообщение: Виды топлива и их применение.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18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Pr="00E7022E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EF51CC" w:rsidRDefault="00EF51C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D2F8C" w:rsidRDefault="00CD2F8C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</w:t>
            </w: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D01B7" w:rsidRPr="00E7022E" w:rsidRDefault="00DD01B7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Практические занятия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1.Получение и собирание газов (кислород, аммиак, оксид углерода (IV) и др.), опыты с ними. </w:t>
            </w:r>
          </w:p>
          <w:p w:rsidR="00694DB6" w:rsidRPr="00204934" w:rsidRDefault="00A11A2F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04934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A11A2F" w:rsidRPr="00E7022E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</w:t>
            </w:r>
            <w:proofErr w:type="gramStart"/>
            <w:r w:rsidR="00204934">
              <w:rPr>
                <w:rFonts w:ascii="Cambria" w:hAnsi="Cambria" w:cs="Cambria"/>
              </w:rPr>
              <w:t xml:space="preserve"> :</w:t>
            </w:r>
            <w:proofErr w:type="gramEnd"/>
            <w:r w:rsidR="00204934">
              <w:rPr>
                <w:rFonts w:ascii="Cambria" w:hAnsi="Cambria" w:cs="Cambria"/>
              </w:rPr>
              <w:t xml:space="preserve"> «Применение углекислого газа и кислорода»</w:t>
            </w:r>
          </w:p>
          <w:p w:rsidR="003210FB" w:rsidRPr="00E7022E" w:rsidRDefault="00694DB6" w:rsidP="003210FB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 2.  Исследование восстановительных свойств металлов. </w:t>
            </w:r>
            <w:r w:rsidR="003210FB" w:rsidRPr="00E7022E">
              <w:rPr>
                <w:rFonts w:ascii="Cambria" w:hAnsi="Cambria" w:cs="Cambria"/>
              </w:rPr>
              <w:t xml:space="preserve">Опыты, характеризующие свойства соединений  металлов. 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Pr="00A2757E" w:rsidRDefault="003210FB" w:rsidP="003210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4</w:t>
            </w:r>
          </w:p>
          <w:p w:rsidR="009B190E" w:rsidRDefault="003210FB" w:rsidP="009B190E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Характерные химические свойства металлов, неметаллов и основных классов неорганических соединений</w:t>
            </w:r>
          </w:p>
          <w:p w:rsidR="00694DB6" w:rsidRPr="00E7022E" w:rsidRDefault="00694DB6" w:rsidP="009B190E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Опыты, характеризующие свойства соединений  металлов.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3.Экспериментальные задачи на получение и распознавание веществ. 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Экспериментальное установление связей между классами неорганических соединений</w:t>
            </w:r>
          </w:p>
          <w:p w:rsidR="00204934" w:rsidRPr="009B190E" w:rsidRDefault="00204934" w:rsidP="00204934">
            <w:pPr>
              <w:spacing w:after="0" w:line="240" w:lineRule="auto"/>
              <w:rPr>
                <w:rFonts w:ascii="Cambria" w:hAnsi="Cambria" w:cs="Cambria"/>
              </w:rPr>
            </w:pPr>
            <w:r w:rsidRPr="009B190E">
              <w:rPr>
                <w:rFonts w:ascii="Cambria" w:hAnsi="Cambria" w:cs="Cambria"/>
              </w:rPr>
              <w:t>Самостоятельная работа. Выполнение упражнений на осуществление генетической связи</w:t>
            </w:r>
          </w:p>
          <w:p w:rsidR="00204934" w:rsidRPr="00E7022E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6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Pr="00E7022E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210FB" w:rsidRDefault="003210FB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04934" w:rsidRDefault="0020493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B190E" w:rsidRDefault="009B19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Раздел3.Органическая химия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3.1.</w:t>
            </w:r>
            <w:r w:rsidRPr="00E7022E">
              <w:rPr>
                <w:rFonts w:ascii="Cambria" w:hAnsi="Cambria" w:cs="Cambria"/>
              </w:rPr>
              <w:tab/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Теория строения органических соединений А.М.Бутлерова. Предпосылки создания теории строения. Основные положения теории строения А.М.Бутлерова. Химическое строение и свойства органических веществ. Понятие об изомерии. Способы отображения </w:t>
            </w:r>
            <w:r w:rsidRPr="00E7022E">
              <w:rPr>
                <w:rFonts w:ascii="Cambria" w:hAnsi="Cambria" w:cs="Cambria"/>
              </w:rPr>
              <w:lastRenderedPageBreak/>
              <w:t>строения молекулы (формулы, модели). Значение теории А.М.Бутлерова для развития органической химии и химических прогнозов.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Строение атома углерода. Электронное облако и </w:t>
            </w:r>
            <w:proofErr w:type="spellStart"/>
            <w:r w:rsidRPr="00E7022E">
              <w:rPr>
                <w:rFonts w:ascii="Cambria" w:hAnsi="Cambria" w:cs="Cambria"/>
              </w:rPr>
              <w:t>орбиталь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s</w:t>
            </w:r>
            <w:proofErr w:type="spellEnd"/>
            <w:r>
              <w:rPr>
                <w:rFonts w:ascii="Cambria" w:hAnsi="Cambria" w:cs="Cambria"/>
              </w:rPr>
              <w:t xml:space="preserve">- и </w:t>
            </w:r>
            <w:proofErr w:type="spellStart"/>
            <w:r>
              <w:rPr>
                <w:rFonts w:ascii="Cambria" w:hAnsi="Cambria" w:cs="Cambria"/>
              </w:rPr>
              <w:t>р-орбитали</w:t>
            </w:r>
            <w:proofErr w:type="spellEnd"/>
            <w:r>
              <w:rPr>
                <w:rFonts w:ascii="Cambria" w:hAnsi="Cambria" w:cs="Cambria"/>
              </w:rPr>
              <w:t>. Элек</w:t>
            </w:r>
            <w:r w:rsidRPr="00E7022E">
              <w:rPr>
                <w:rFonts w:ascii="Cambria" w:hAnsi="Cambria" w:cs="Cambria"/>
              </w:rPr>
              <w:t xml:space="preserve">тронные и электронно-графические формулы атома углерода в основном и возбужденном состояниях.  Понятие гибридизации. 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Классификация органических соединений.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Основы номенклатуры органических веществ. Тривиальные названия. Рациональная номенклатура как предшественница номенклатуры IUPAC. Номенклатура IUPAC .  </w:t>
            </w:r>
          </w:p>
          <w:p w:rsidR="00790172" w:rsidRPr="00790172" w:rsidRDefault="00790172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790172">
              <w:rPr>
                <w:rFonts w:ascii="Cambria" w:hAnsi="Cambria" w:cs="Cambria"/>
                <w:b/>
              </w:rPr>
              <w:t>Самостоятельная работа</w:t>
            </w:r>
            <w:proofErr w:type="gramStart"/>
            <w:r w:rsidRPr="00790172">
              <w:rPr>
                <w:rFonts w:ascii="Cambria" w:hAnsi="Cambria" w:cs="Cambria"/>
                <w:b/>
              </w:rPr>
              <w:t xml:space="preserve"> .</w:t>
            </w:r>
            <w:proofErr w:type="gramEnd"/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</w:t>
            </w:r>
            <w:r w:rsidRPr="00790172">
              <w:rPr>
                <w:rFonts w:ascii="Cambria" w:hAnsi="Cambria" w:cs="Cambria"/>
              </w:rPr>
              <w:t>Классификация органических соединений</w:t>
            </w:r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  <w:p w:rsidR="00874029" w:rsidRPr="00874029" w:rsidRDefault="00874029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874029">
              <w:rPr>
                <w:rFonts w:ascii="Cambria" w:hAnsi="Cambria" w:cs="Cambria"/>
                <w:b/>
              </w:rPr>
              <w:t>Консультация</w:t>
            </w:r>
            <w:r w:rsidR="000A4DA2">
              <w:rPr>
                <w:rFonts w:ascii="Cambria" w:hAnsi="Cambria" w:cs="Cambria"/>
                <w:b/>
              </w:rPr>
              <w:t xml:space="preserve"> 4</w:t>
            </w:r>
            <w:proofErr w:type="gramStart"/>
            <w:r w:rsidRPr="00874029">
              <w:rPr>
                <w:rFonts w:ascii="Cambria" w:hAnsi="Cambria" w:cs="Cambria"/>
                <w:b/>
              </w:rPr>
              <w:t xml:space="preserve"> :</w:t>
            </w:r>
            <w:proofErr w:type="gramEnd"/>
            <w:r w:rsidRPr="00874029">
              <w:rPr>
                <w:rFonts w:ascii="Cambria" w:hAnsi="Cambria" w:cs="Cambria"/>
                <w:b/>
              </w:rPr>
              <w:t xml:space="preserve"> «Основы номенклатуры органических веществ».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46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Pr="00E7022E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Pr="00E7022E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Демонстрации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Модели молекул СН</w:t>
            </w:r>
            <w:proofErr w:type="gramStart"/>
            <w:r w:rsidRPr="00E7022E">
              <w:rPr>
                <w:rFonts w:ascii="Cambria" w:hAnsi="Cambria" w:cs="Cambria"/>
              </w:rPr>
              <w:t>4</w:t>
            </w:r>
            <w:proofErr w:type="gramEnd"/>
            <w:r w:rsidRPr="00E7022E">
              <w:rPr>
                <w:rFonts w:ascii="Cambria" w:hAnsi="Cambria" w:cs="Cambria"/>
              </w:rPr>
              <w:t xml:space="preserve">, С2Н4, С2Н2, С6Н6, СН 3ОН — </w:t>
            </w:r>
            <w:proofErr w:type="spellStart"/>
            <w:r w:rsidRPr="00E7022E">
              <w:rPr>
                <w:rFonts w:ascii="Cambria" w:hAnsi="Cambria" w:cs="Cambria"/>
              </w:rPr>
              <w:t>шаростержневые</w:t>
            </w:r>
            <w:proofErr w:type="spellEnd"/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натрия с этанолом и отсутствие взаимодействия с </w:t>
            </w:r>
            <w:proofErr w:type="spellStart"/>
            <w:r w:rsidRPr="00E7022E">
              <w:rPr>
                <w:rFonts w:ascii="Cambria" w:hAnsi="Cambria" w:cs="Cambria"/>
              </w:rPr>
              <w:t>диэтиловым</w:t>
            </w:r>
            <w:proofErr w:type="spellEnd"/>
            <w:r w:rsidRPr="00E7022E">
              <w:rPr>
                <w:rFonts w:ascii="Cambria" w:hAnsi="Cambria" w:cs="Cambria"/>
              </w:rPr>
              <w:t xml:space="preserve"> эфиром.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Опыты, подтверждающие наличие функциональных групп у соединений различных классов.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Практическая работа</w:t>
            </w:r>
            <w:r w:rsidRPr="00E7022E">
              <w:rPr>
                <w:rFonts w:ascii="Cambria" w:hAnsi="Cambria" w:cs="Cambria"/>
              </w:rPr>
              <w:t>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Обнаружение углерода и водорода в органическом соединении. Обнаружение галогенов</w:t>
            </w:r>
          </w:p>
          <w:p w:rsidR="002C22A4" w:rsidRDefault="002C22A4" w:rsidP="002C22A4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214A65">
              <w:rPr>
                <w:rFonts w:ascii="Cambria" w:hAnsi="Cambria" w:cs="Cambria"/>
              </w:rPr>
              <w:t>Подгото</w:t>
            </w:r>
            <w:r>
              <w:rPr>
                <w:rFonts w:ascii="Cambria" w:hAnsi="Cambria" w:cs="Cambria"/>
              </w:rPr>
              <w:t>вить сообщение</w:t>
            </w:r>
            <w:r w:rsidRPr="00214A65">
              <w:rPr>
                <w:rFonts w:ascii="Cambria" w:hAnsi="Cambria" w:cs="Cambria"/>
              </w:rPr>
              <w:t xml:space="preserve">:  </w:t>
            </w:r>
            <w:proofErr w:type="spellStart"/>
            <w:r w:rsidRPr="00214A65">
              <w:rPr>
                <w:rFonts w:ascii="Cambria" w:hAnsi="Cambria" w:cs="Cambria"/>
              </w:rPr>
              <w:t>Классифи</w:t>
            </w:r>
            <w:proofErr w:type="spellEnd"/>
          </w:p>
          <w:p w:rsidR="002C22A4" w:rsidRPr="00E7022E" w:rsidRDefault="002C22A4" w:rsidP="002C22A4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214A65">
              <w:rPr>
                <w:rFonts w:ascii="Cambria" w:hAnsi="Cambria" w:cs="Cambria"/>
              </w:rPr>
              <w:t>кация</w:t>
            </w:r>
            <w:proofErr w:type="spellEnd"/>
            <w:r w:rsidRPr="00214A65">
              <w:rPr>
                <w:rFonts w:ascii="Cambria" w:hAnsi="Cambria" w:cs="Cambria"/>
              </w:rPr>
              <w:t xml:space="preserve"> органических веществ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Pr="00E7022E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C22A4" w:rsidRPr="00E7022E" w:rsidRDefault="002C22A4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2.Предельные углеводороды. Гомологический </w:t>
            </w:r>
            <w:proofErr w:type="spellStart"/>
            <w:r w:rsidRPr="00E7022E">
              <w:rPr>
                <w:rFonts w:ascii="Cambria" w:hAnsi="Cambria" w:cs="Cambria"/>
              </w:rPr>
              <w:t>рядалканов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Понятие об углеводородах. Особенности строения предельных </w:t>
            </w:r>
            <w:proofErr w:type="spellStart"/>
            <w:r w:rsidRPr="00E7022E">
              <w:rPr>
                <w:rFonts w:ascii="Cambria" w:hAnsi="Cambria" w:cs="Cambria"/>
              </w:rPr>
              <w:t>углеводородов.Алканы</w:t>
            </w:r>
            <w:proofErr w:type="spellEnd"/>
            <w:r>
              <w:rPr>
                <w:rFonts w:ascii="Cambria" w:hAnsi="Cambria" w:cs="Cambria"/>
              </w:rPr>
              <w:t xml:space="preserve">, </w:t>
            </w:r>
            <w:r w:rsidRPr="00E7022E">
              <w:rPr>
                <w:rFonts w:ascii="Cambria" w:hAnsi="Cambria" w:cs="Cambria"/>
              </w:rPr>
              <w:t xml:space="preserve"> как представители предельных </w:t>
            </w:r>
            <w:r w:rsidRPr="00E7022E">
              <w:rPr>
                <w:rFonts w:ascii="Cambria" w:hAnsi="Cambria" w:cs="Cambria"/>
              </w:rPr>
              <w:lastRenderedPageBreak/>
              <w:t>углеводородов.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Электронное и пространственное строение молек</w:t>
            </w:r>
            <w:r>
              <w:rPr>
                <w:rFonts w:ascii="Cambria" w:hAnsi="Cambria" w:cs="Cambria"/>
              </w:rPr>
              <w:t xml:space="preserve">улы метана и других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Го</w:t>
            </w:r>
            <w:r w:rsidRPr="00E7022E">
              <w:rPr>
                <w:rFonts w:ascii="Cambria" w:hAnsi="Cambria" w:cs="Cambria"/>
              </w:rPr>
              <w:t>мологический ряд и изомерия парафинов. Нормальное и разветвленное строение углеродной цепи. Номенклатура</w:t>
            </w:r>
            <w:r w:rsidR="00CF6F66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и алкильных заместителей.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  <w:r w:rsidR="00CF6F66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Алканы</w:t>
            </w:r>
            <w:proofErr w:type="spellEnd"/>
            <w:r w:rsidRPr="00E7022E">
              <w:rPr>
                <w:rFonts w:ascii="Cambria" w:hAnsi="Cambria" w:cs="Cambria"/>
              </w:rPr>
              <w:t xml:space="preserve"> в природе.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SR-типа: галогенирование (работы Н.Н.Семенова), нитрование по Коновалову. Механизм реакции хлорирования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дегидрирования, горения, каталитического окисления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Крекинг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различные виды крекинга, применение в промышленности. Пиролиз и конверсия метана, изомеризация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Про</w:t>
            </w:r>
            <w:r w:rsidRPr="00E7022E">
              <w:rPr>
                <w:rFonts w:ascii="Cambria" w:hAnsi="Cambria" w:cs="Cambria"/>
              </w:rPr>
              <w:t xml:space="preserve">мышленные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: получение из природных источников, крекинг парафинов, получение синтетического б</w:t>
            </w:r>
            <w:r>
              <w:rPr>
                <w:rFonts w:ascii="Cambria" w:hAnsi="Cambria" w:cs="Cambria"/>
              </w:rPr>
              <w:t xml:space="preserve">ензина, газификация угля, </w:t>
            </w:r>
            <w:proofErr w:type="spellStart"/>
            <w:r>
              <w:rPr>
                <w:rFonts w:ascii="Cambria" w:hAnsi="Cambria" w:cs="Cambria"/>
              </w:rPr>
              <w:t>гидри</w:t>
            </w:r>
            <w:r w:rsidRPr="00E7022E">
              <w:rPr>
                <w:rFonts w:ascii="Cambria" w:hAnsi="Cambria" w:cs="Cambria"/>
              </w:rPr>
              <w:t>рованиеалканов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: синтез </w:t>
            </w:r>
            <w:proofErr w:type="spellStart"/>
            <w:r w:rsidRPr="00E7022E">
              <w:rPr>
                <w:rFonts w:ascii="Cambria" w:hAnsi="Cambria" w:cs="Cambria"/>
              </w:rPr>
              <w:t>Вюрца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декарбоксилирование</w:t>
            </w:r>
            <w:proofErr w:type="spellEnd"/>
            <w:r w:rsidRPr="00E7022E">
              <w:rPr>
                <w:rFonts w:ascii="Cambria" w:hAnsi="Cambria" w:cs="Cambria"/>
              </w:rPr>
              <w:t>, гидролиз карбида алюминия.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Циклоалканы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номенклатура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их общая формула. Понятие о напряжении цикла. Изомерия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: межклассовая, углеродного скелета, геометрическая. Получение и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Специфика свойств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с малым размером цикла. Реакции присоединения и радикального замещения.</w:t>
            </w:r>
          </w:p>
          <w:p w:rsidR="00790172" w:rsidRPr="00790172" w:rsidRDefault="00790172" w:rsidP="00790172">
            <w:pPr>
              <w:spacing w:after="0" w:line="240" w:lineRule="auto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  <w:b/>
              </w:rPr>
              <w:t xml:space="preserve"> Самостоятельная  работа</w:t>
            </w:r>
            <w:r w:rsidRPr="00790172">
              <w:rPr>
                <w:rFonts w:ascii="Cambria" w:hAnsi="Cambria" w:cs="Cambria"/>
              </w:rPr>
              <w:t>.</w:t>
            </w:r>
          </w:p>
          <w:p w:rsidR="00790172" w:rsidRPr="00E7022E" w:rsidRDefault="00790172" w:rsidP="00790172">
            <w:pPr>
              <w:spacing w:after="0" w:line="240" w:lineRule="auto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Подготовит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90172" w:rsidRPr="00E7022E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3.Этиленовые  углеводороды.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Электронное и пространственное строение молекулы этилена и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общая </w:t>
            </w:r>
            <w:r>
              <w:rPr>
                <w:rFonts w:ascii="Cambria" w:hAnsi="Cambria" w:cs="Cambria"/>
              </w:rPr>
              <w:t xml:space="preserve">формула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>. Изомерия этиле</w:t>
            </w:r>
            <w:r w:rsidRPr="00E7022E">
              <w:rPr>
                <w:rFonts w:ascii="Cambria" w:hAnsi="Cambria" w:cs="Cambria"/>
              </w:rPr>
              <w:t xml:space="preserve">новыхуглеводородов: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</w:t>
            </w:r>
            <w:r w:rsidRPr="00E7022E">
              <w:rPr>
                <w:rFonts w:ascii="Cambria" w:hAnsi="Cambria" w:cs="Cambria"/>
              </w:rPr>
              <w:lastRenderedPageBreak/>
              <w:t xml:space="preserve">радикалов.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Электрофильный</w:t>
            </w:r>
            <w:proofErr w:type="spellEnd"/>
            <w:r w:rsidRPr="00E7022E">
              <w:rPr>
                <w:rFonts w:ascii="Cambria" w:hAnsi="Cambria" w:cs="Cambria"/>
              </w:rPr>
      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      </w:r>
            <w:proofErr w:type="spellStart"/>
            <w:r w:rsidRPr="00E7022E">
              <w:rPr>
                <w:rFonts w:ascii="Cambria" w:hAnsi="Cambria" w:cs="Cambria"/>
              </w:rPr>
              <w:t>гидрогалогенирования</w:t>
            </w:r>
            <w:proofErr w:type="spellEnd"/>
            <w:r w:rsidRPr="00E7022E">
              <w:rPr>
                <w:rFonts w:ascii="Cambria" w:hAnsi="Cambria" w:cs="Cambria"/>
              </w:rPr>
              <w:t>, гидратации, гидрирования. Механизм AE-реакций</w:t>
            </w:r>
            <w:r>
              <w:rPr>
                <w:rFonts w:ascii="Cambria" w:hAnsi="Cambria" w:cs="Cambria"/>
              </w:rPr>
              <w:t>. Понятие о реакциях полимериза</w:t>
            </w:r>
            <w:r w:rsidRPr="00E7022E">
              <w:rPr>
                <w:rFonts w:ascii="Cambria" w:hAnsi="Cambria" w:cs="Cambria"/>
              </w:rPr>
              <w:t xml:space="preserve">ции. Горение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 Реакции окисления в мягких и жестких условиях. Реакция Вагнера и ее значение для обнаружения непредельных углеводородов, получения гликолей.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Использование высокой реакционной способности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в химической промышлен</w:t>
            </w:r>
            <w:r>
              <w:rPr>
                <w:rFonts w:ascii="Cambria" w:hAnsi="Cambria" w:cs="Cambria"/>
              </w:rPr>
              <w:t>ности. Применение этилена и про</w:t>
            </w:r>
            <w:r w:rsidRPr="00E7022E">
              <w:rPr>
                <w:rFonts w:ascii="Cambria" w:hAnsi="Cambria" w:cs="Cambria"/>
              </w:rPr>
              <w:t xml:space="preserve">пилена. Промышленные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дегидрирования и крекинга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Решение задач на вывод формул органических соединений. Изомерия положения </w:t>
            </w:r>
            <w:proofErr w:type="gramStart"/>
            <w:r w:rsidRPr="00E7022E">
              <w:rPr>
                <w:rFonts w:ascii="Cambria" w:hAnsi="Cambria" w:cs="Cambria"/>
              </w:rPr>
              <w:t>двойных</w:t>
            </w:r>
            <w:proofErr w:type="gramEnd"/>
            <w:r w:rsidRPr="00E7022E">
              <w:rPr>
                <w:rFonts w:ascii="Cambria" w:hAnsi="Cambria" w:cs="Cambria"/>
              </w:rPr>
              <w:t xml:space="preserve"> и тройных связи</w:t>
            </w:r>
          </w:p>
        </w:tc>
        <w:tc>
          <w:tcPr>
            <w:tcW w:w="1295" w:type="dxa"/>
          </w:tcPr>
          <w:p w:rsidR="00694DB6" w:rsidRPr="00E7022E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4.Алкадиены. Понятие и классификация диеновых</w:t>
            </w:r>
            <w:r>
              <w:rPr>
                <w:rFonts w:ascii="Cambria" w:hAnsi="Cambria" w:cs="Cambria"/>
              </w:rPr>
              <w:t xml:space="preserve"> углеводородов по взаимному рас</w:t>
            </w:r>
            <w:r w:rsidRPr="00E7022E">
              <w:rPr>
                <w:rFonts w:ascii="Cambria" w:hAnsi="Cambria" w:cs="Cambria"/>
              </w:rPr>
              <w:t>положению кратных связей в молекуле. Особеннос</w:t>
            </w:r>
            <w:r>
              <w:rPr>
                <w:rFonts w:ascii="Cambria" w:hAnsi="Cambria" w:cs="Cambria"/>
              </w:rPr>
              <w:t>ти электронного и пространствен</w:t>
            </w:r>
            <w:r w:rsidRPr="00E7022E">
              <w:rPr>
                <w:rFonts w:ascii="Cambria" w:hAnsi="Cambria" w:cs="Cambria"/>
              </w:rPr>
              <w:t xml:space="preserve">ного строения сопряженных диенов. Понятие о </w:t>
            </w:r>
            <w:proofErr w:type="gramStart"/>
            <w:r w:rsidRPr="00E7022E">
              <w:rPr>
                <w:rFonts w:ascii="Cambria" w:hAnsi="Cambria" w:cs="Cambria"/>
              </w:rPr>
              <w:t>π-</w:t>
            </w:r>
            <w:proofErr w:type="gramEnd"/>
            <w:r w:rsidRPr="00E7022E">
              <w:rPr>
                <w:rFonts w:ascii="Cambria" w:hAnsi="Cambria" w:cs="Cambria"/>
              </w:rPr>
      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С.В.Лебедева,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Дегид</w:t>
            </w:r>
            <w:r w:rsidRPr="00E7022E">
              <w:rPr>
                <w:rFonts w:ascii="Cambria" w:hAnsi="Cambria" w:cs="Cambria"/>
              </w:rPr>
              <w:t>рированиеалканов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Ацетиленовые углеводороды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Номенклатура ацетиленовых углеводородов. Изомерия межклассовая, углеродного скелета, положения кратной связи.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и применение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Особенности реакций присоединения по тройной </w:t>
            </w:r>
            <w:proofErr w:type="gramStart"/>
            <w:r w:rsidRPr="00E7022E">
              <w:rPr>
                <w:rFonts w:ascii="Cambria" w:hAnsi="Cambria" w:cs="Cambria"/>
              </w:rPr>
              <w:t>углерод-углеродной</w:t>
            </w:r>
            <w:proofErr w:type="gramEnd"/>
            <w:r w:rsidRPr="00E7022E">
              <w:rPr>
                <w:rFonts w:ascii="Cambria" w:hAnsi="Cambria" w:cs="Cambria"/>
              </w:rPr>
              <w:t xml:space="preserve"> связи. Реакция </w:t>
            </w:r>
            <w:proofErr w:type="spellStart"/>
            <w:r w:rsidRPr="00E7022E">
              <w:rPr>
                <w:rFonts w:ascii="Cambria" w:hAnsi="Cambria" w:cs="Cambria"/>
              </w:rPr>
              <w:t>Кучерова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r w:rsidRPr="00E7022E">
              <w:rPr>
                <w:rFonts w:ascii="Cambria" w:hAnsi="Cambria" w:cs="Cambria"/>
              </w:rPr>
              <w:lastRenderedPageBreak/>
              <w:t xml:space="preserve">Правило Марковникова применительно к ацетиленам. Подвижность атома водорода (кислотные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). Окисление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Реакция Зелинского. Применение ацетиленовых углеводородов. Поливинилацетат.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Получение ацетилена пиролизом метана и карбидным методом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Подготовить доклад «Синтетические каучуки: история, многообразие и перспективы»</w:t>
            </w:r>
          </w:p>
          <w:p w:rsidR="00874029" w:rsidRPr="00977279" w:rsidRDefault="00874029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Консультация</w:t>
            </w:r>
            <w:r w:rsidR="00C92F0E">
              <w:rPr>
                <w:rFonts w:ascii="Cambria" w:hAnsi="Cambria" w:cs="Cambria"/>
                <w:b/>
                <w:sz w:val="21"/>
                <w:szCs w:val="21"/>
              </w:rPr>
              <w:t xml:space="preserve"> 6</w:t>
            </w: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: «</w:t>
            </w:r>
            <w:r w:rsidR="00977279"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Номенклатура </w:t>
            </w:r>
            <w:proofErr w:type="spellStart"/>
            <w:r w:rsidR="00977279" w:rsidRPr="00977279">
              <w:rPr>
                <w:rFonts w:ascii="Cambria" w:hAnsi="Cambria" w:cs="Cambria"/>
                <w:b/>
                <w:sz w:val="21"/>
                <w:szCs w:val="21"/>
              </w:rPr>
              <w:t>алкинов</w:t>
            </w:r>
            <w:proofErr w:type="spellEnd"/>
            <w:r w:rsidR="00977279"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 и </w:t>
            </w:r>
            <w:proofErr w:type="spellStart"/>
            <w:r w:rsidR="00977279" w:rsidRPr="00977279">
              <w:rPr>
                <w:rFonts w:ascii="Cambria" w:hAnsi="Cambria" w:cs="Cambria"/>
                <w:b/>
                <w:sz w:val="21"/>
                <w:szCs w:val="21"/>
              </w:rPr>
              <w:t>алкадиенов</w:t>
            </w:r>
            <w:proofErr w:type="spellEnd"/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Pr="00E7022E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5.Ароматические углеводороды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Бензол как представитель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 Развитие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пред</w:t>
            </w:r>
            <w:r w:rsidRPr="00E7022E">
              <w:rPr>
                <w:rFonts w:ascii="Cambria" w:hAnsi="Cambria" w:cs="Cambria"/>
              </w:rPr>
              <w:t>ставлений о строении бензола. Современные пре</w:t>
            </w:r>
            <w:r>
              <w:rPr>
                <w:rFonts w:ascii="Cambria" w:hAnsi="Cambria" w:cs="Cambria"/>
              </w:rPr>
              <w:t>дставления об электронном и про</w:t>
            </w:r>
            <w:r w:rsidRPr="00E7022E">
              <w:rPr>
                <w:rFonts w:ascii="Cambria" w:hAnsi="Cambria" w:cs="Cambria"/>
              </w:rPr>
              <w:t xml:space="preserve">странственном строении бензола. Образование ароматической </w:t>
            </w:r>
            <w:proofErr w:type="gramStart"/>
            <w:r w:rsidRPr="00E7022E">
              <w:rPr>
                <w:rFonts w:ascii="Cambria" w:hAnsi="Cambria" w:cs="Cambria"/>
              </w:rPr>
              <w:t>π-</w:t>
            </w:r>
            <w:proofErr w:type="gramEnd"/>
            <w:r w:rsidRPr="00E7022E">
              <w:rPr>
                <w:rFonts w:ascii="Cambria" w:hAnsi="Cambria" w:cs="Cambria"/>
              </w:rPr>
              <w:t>системы. Гомологи бензола, их номенклатура, общая формула. Но</w:t>
            </w:r>
            <w:r>
              <w:rPr>
                <w:rFonts w:ascii="Cambria" w:hAnsi="Cambria" w:cs="Cambria"/>
              </w:rPr>
              <w:t xml:space="preserve">менклатура для </w:t>
            </w:r>
            <w:proofErr w:type="spellStart"/>
            <w:r>
              <w:rPr>
                <w:rFonts w:ascii="Cambria" w:hAnsi="Cambria" w:cs="Cambria"/>
              </w:rPr>
              <w:t>дизамещенных</w:t>
            </w:r>
            <w:proofErr w:type="spellEnd"/>
            <w:r>
              <w:rPr>
                <w:rFonts w:ascii="Cambria" w:hAnsi="Cambria" w:cs="Cambria"/>
              </w:rPr>
              <w:t xml:space="preserve"> про</w:t>
            </w:r>
            <w:r w:rsidRPr="00E7022E">
              <w:rPr>
                <w:rFonts w:ascii="Cambria" w:hAnsi="Cambria" w:cs="Cambria"/>
              </w:rPr>
              <w:t xml:space="preserve">изводных бензола: </w:t>
            </w:r>
            <w:proofErr w:type="spellStart"/>
            <w:r w:rsidRPr="00E7022E">
              <w:rPr>
                <w:rFonts w:ascii="Cambria" w:hAnsi="Cambria" w:cs="Cambria"/>
              </w:rPr>
              <w:t>орт</w:t>
            </w:r>
            <w:proofErr w:type="gramStart"/>
            <w:r w:rsidRPr="00E7022E">
              <w:rPr>
                <w:rFonts w:ascii="Cambria" w:hAnsi="Cambria" w:cs="Cambria"/>
              </w:rPr>
              <w:t>о</w:t>
            </w:r>
            <w:proofErr w:type="spellEnd"/>
            <w:r w:rsidRPr="00E7022E">
              <w:rPr>
                <w:rFonts w:ascii="Cambria" w:hAnsi="Cambria" w:cs="Cambria"/>
              </w:rPr>
              <w:t>-</w:t>
            </w:r>
            <w:proofErr w:type="gramEnd"/>
            <w:r w:rsidRPr="00E7022E">
              <w:rPr>
                <w:rFonts w:ascii="Cambria" w:hAnsi="Cambria" w:cs="Cambria"/>
              </w:rPr>
              <w:t xml:space="preserve">, мета-, пара-расположение заместителей.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Примеры реакций </w:t>
            </w:r>
            <w:proofErr w:type="spellStart"/>
            <w:r w:rsidRPr="00E7022E">
              <w:rPr>
                <w:rFonts w:ascii="Cambria" w:hAnsi="Cambria" w:cs="Cambria"/>
              </w:rPr>
              <w:t>электрофильного</w:t>
            </w:r>
            <w:proofErr w:type="spellEnd"/>
            <w:r w:rsidRPr="00E7022E">
              <w:rPr>
                <w:rFonts w:ascii="Cambria" w:hAnsi="Cambria" w:cs="Cambria"/>
              </w:rPr>
              <w:t xml:space="preserve"> замещения: галогенирования, </w:t>
            </w:r>
            <w:proofErr w:type="spellStart"/>
            <w:r w:rsidRPr="00E7022E">
              <w:rPr>
                <w:rFonts w:ascii="Cambria" w:hAnsi="Cambria" w:cs="Cambria"/>
              </w:rPr>
              <w:t>алкилирования</w:t>
            </w:r>
            <w:proofErr w:type="spellEnd"/>
            <w:r w:rsidRPr="00E7022E">
              <w:rPr>
                <w:rFonts w:ascii="Cambria" w:hAnsi="Cambria" w:cs="Cambria"/>
              </w:rPr>
              <w:t xml:space="preserve"> (катализаторы </w:t>
            </w:r>
            <w:proofErr w:type="spellStart"/>
            <w:r w:rsidRPr="00E7022E">
              <w:rPr>
                <w:rFonts w:ascii="Cambria" w:hAnsi="Cambria" w:cs="Cambria"/>
              </w:rPr>
              <w:t>Фриделя</w:t>
            </w:r>
            <w:proofErr w:type="spellEnd"/>
            <w:r w:rsidRPr="00E7022E">
              <w:rPr>
                <w:rFonts w:ascii="Cambria" w:hAnsi="Cambria" w:cs="Cambria"/>
              </w:rPr>
              <w:t>—</w:t>
            </w:r>
            <w:proofErr w:type="spellStart"/>
            <w:r w:rsidRPr="00E7022E">
              <w:rPr>
                <w:rFonts w:ascii="Cambria" w:hAnsi="Cambria" w:cs="Cambria"/>
              </w:rPr>
              <w:t>Крафтса</w:t>
            </w:r>
            <w:proofErr w:type="spellEnd"/>
            <w:r w:rsidRPr="00E7022E">
              <w:rPr>
                <w:rFonts w:ascii="Cambria" w:hAnsi="Cambria" w:cs="Cambria"/>
              </w:rPr>
              <w:t>), нитрования, сульфирования. Реакции гидрирования и присое</w:t>
            </w:r>
            <w:r>
              <w:rPr>
                <w:rFonts w:ascii="Cambria" w:hAnsi="Cambria" w:cs="Cambria"/>
              </w:rPr>
              <w:t>динения хлора к бензолу. Особен</w:t>
            </w:r>
            <w:r w:rsidRPr="00E7022E">
              <w:rPr>
                <w:rFonts w:ascii="Cambria" w:hAnsi="Cambria" w:cs="Cambria"/>
              </w:rPr>
              <w:t xml:space="preserve">ности химических свойств гомологов бензола. Взаимное влияние атомов на примере гомологов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Ориентация в реакциях </w:t>
            </w:r>
            <w:proofErr w:type="spellStart"/>
            <w:r w:rsidRPr="00E7022E">
              <w:rPr>
                <w:rFonts w:ascii="Cambria" w:hAnsi="Cambria" w:cs="Cambria"/>
              </w:rPr>
              <w:t>электрофильного</w:t>
            </w:r>
            <w:proofErr w:type="spellEnd"/>
            <w:r w:rsidRPr="00E7022E">
              <w:rPr>
                <w:rFonts w:ascii="Cambria" w:hAnsi="Cambria" w:cs="Cambria"/>
              </w:rPr>
              <w:t xml:space="preserve"> замещения.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получение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 Природные источники ароматических</w:t>
            </w:r>
            <w:r>
              <w:rPr>
                <w:rFonts w:ascii="Cambria" w:hAnsi="Cambria" w:cs="Cambria"/>
              </w:rPr>
              <w:t xml:space="preserve"> углеводо</w:t>
            </w:r>
            <w:r w:rsidRPr="00E7022E">
              <w:rPr>
                <w:rFonts w:ascii="Cambria" w:hAnsi="Cambria" w:cs="Cambria"/>
              </w:rPr>
              <w:t xml:space="preserve">родов. Ароматизация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Алкилирование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бензола.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Природные источники углеводородов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Нефть.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</w:t>
            </w:r>
            <w:r>
              <w:rPr>
                <w:rFonts w:ascii="Cambria" w:hAnsi="Cambria" w:cs="Cambria"/>
              </w:rPr>
              <w:t>ьшенном давлении. Крекинг нефте</w:t>
            </w:r>
            <w:r w:rsidRPr="00E7022E">
              <w:rPr>
                <w:rFonts w:ascii="Cambria" w:hAnsi="Cambria" w:cs="Cambria"/>
              </w:rPr>
              <w:t xml:space="preserve">продуктов. Различные виды крекинга, работы В.Г.Шухова. Изомеризация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Алкилирование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непредельных </w:t>
            </w:r>
            <w:r w:rsidRPr="00E7022E">
              <w:rPr>
                <w:rFonts w:ascii="Cambria" w:hAnsi="Cambria" w:cs="Cambria"/>
              </w:rPr>
              <w:lastRenderedPageBreak/>
              <w:t>углеводородов.  Качество автомобильного топлива. Октановое число.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Природный и попутный нефтяной газы. Сравнение состава природного и попутного газов, их практическое использование.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Каменный уголь. Основные направления использования каменного угля.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Коксо</w:t>
            </w:r>
            <w:r w:rsidRPr="00E7022E">
              <w:rPr>
                <w:rFonts w:ascii="Cambria" w:hAnsi="Cambria" w:cs="Cambria"/>
              </w:rPr>
              <w:t xml:space="preserve">вание каменного угля, важнейшие продукты этого процесса: кокс, каменноугольная смола, </w:t>
            </w:r>
            <w:proofErr w:type="gramStart"/>
            <w:r w:rsidRPr="00E7022E">
              <w:rPr>
                <w:rFonts w:ascii="Cambria" w:hAnsi="Cambria" w:cs="Cambria"/>
              </w:rPr>
              <w:t>над</w:t>
            </w:r>
            <w:proofErr w:type="gramEnd"/>
            <w:r w:rsidRPr="00E7022E">
              <w:rPr>
                <w:rFonts w:ascii="Cambria" w:hAnsi="Cambria" w:cs="Cambria"/>
              </w:rPr>
              <w:t xml:space="preserve"> смольная вода. Соединения, выделяемые из каменноугольной смолы.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790172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790172">
              <w:rPr>
                <w:rFonts w:ascii="Cambria" w:hAnsi="Cambria" w:cs="Cambria"/>
                <w:b/>
                <w:sz w:val="21"/>
                <w:szCs w:val="21"/>
              </w:rPr>
              <w:t xml:space="preserve">Самостоятельная работа. </w:t>
            </w:r>
          </w:p>
          <w:p w:rsidR="00694DB6" w:rsidRPr="00790172" w:rsidRDefault="00C92F0E" w:rsidP="007901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  <w:r w:rsidR="00694DB6" w:rsidRPr="00E7022E">
              <w:rPr>
                <w:rFonts w:ascii="Cambria" w:hAnsi="Cambria" w:cs="Cambria"/>
                <w:sz w:val="21"/>
                <w:szCs w:val="21"/>
              </w:rPr>
              <w:t xml:space="preserve"> «Нефть и ее транспортировка как основа взаимовыгодного </w:t>
            </w:r>
            <w:r w:rsidR="00790172">
              <w:rPr>
                <w:rFonts w:ascii="Cambria" w:hAnsi="Cambria" w:cs="Cambria"/>
                <w:sz w:val="21"/>
                <w:szCs w:val="21"/>
              </w:rPr>
              <w:t>международного сотрудничества».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6   Гидроксильные соединения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Строение и классификация спиртов. Классиф</w:t>
            </w:r>
            <w:r>
              <w:rPr>
                <w:rFonts w:ascii="Cambria" w:hAnsi="Cambria" w:cs="Cambria"/>
              </w:rPr>
              <w:t>икация спиртов по типу углеводо</w:t>
            </w:r>
            <w:r w:rsidRPr="00E7022E">
              <w:rPr>
                <w:rFonts w:ascii="Cambria" w:hAnsi="Cambria" w:cs="Cambria"/>
              </w:rPr>
              <w:t xml:space="preserve"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>, их общая формула.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Реакционная </w:t>
            </w:r>
            <w:r>
              <w:rPr>
                <w:rFonts w:ascii="Cambria" w:hAnsi="Cambria" w:cs="Cambria"/>
              </w:rPr>
              <w:t>способность предельных одноатом</w:t>
            </w:r>
            <w:r w:rsidRPr="00E7022E">
              <w:rPr>
                <w:rFonts w:ascii="Cambria" w:hAnsi="Cambria" w:cs="Cambria"/>
              </w:rPr>
              <w:t>ных спиртов. Сравнение кислотно-основных свойств органических и неорганических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соединений, содержащих </w:t>
            </w:r>
            <w:proofErr w:type="gramStart"/>
            <w:r w:rsidRPr="00E7022E">
              <w:rPr>
                <w:rFonts w:ascii="Cambria" w:hAnsi="Cambria" w:cs="Cambria"/>
              </w:rPr>
              <w:t>ОН-группу</w:t>
            </w:r>
            <w:proofErr w:type="gramEnd"/>
            <w:r w:rsidRPr="00E7022E">
              <w:rPr>
                <w:rFonts w:ascii="Cambria" w:hAnsi="Cambria" w:cs="Cambria"/>
              </w:rPr>
              <w:t>: кислот, оснований, амфотерных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</w:t>
            </w:r>
            <w:r>
              <w:rPr>
                <w:rFonts w:ascii="Cambria" w:hAnsi="Cambria" w:cs="Cambria"/>
              </w:rPr>
              <w:t>органических и органических кис</w:t>
            </w:r>
            <w:r w:rsidRPr="00E7022E">
              <w:rPr>
                <w:rFonts w:ascii="Cambria" w:hAnsi="Cambria" w:cs="Cambria"/>
              </w:rPr>
              <w:t xml:space="preserve">лот, реакции этерификации. Окисление и окислительное дегидрирование спиртов.Способы получения спиртов. Гидролиз </w:t>
            </w:r>
            <w:proofErr w:type="spellStart"/>
            <w:r w:rsidRPr="00E7022E">
              <w:rPr>
                <w:rFonts w:ascii="Cambria" w:hAnsi="Cambria" w:cs="Cambria"/>
              </w:rPr>
              <w:t>галогеналканов</w:t>
            </w:r>
            <w:proofErr w:type="spellEnd"/>
            <w:r w:rsidRPr="00E7022E">
              <w:rPr>
                <w:rFonts w:ascii="Cambria" w:hAnsi="Cambria" w:cs="Cambria"/>
              </w:rPr>
              <w:t>. Гидратац</w:t>
            </w:r>
            <w:r>
              <w:rPr>
                <w:rFonts w:ascii="Cambria" w:hAnsi="Cambria" w:cs="Cambria"/>
              </w:rPr>
              <w:t xml:space="preserve">ия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>, усло</w:t>
            </w:r>
            <w:r w:rsidRPr="00E7022E">
              <w:rPr>
                <w:rFonts w:ascii="Cambria" w:hAnsi="Cambria" w:cs="Cambria"/>
              </w:rPr>
              <w:t>вия ее проведения. Восстановление карбонильных соединений.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Отдельные представители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Многоатомные спирты. Изомерия и номенклатура представителей двух- и трех­ атомных спиртов. Особенности химических свойст</w:t>
            </w:r>
            <w:r>
              <w:rPr>
                <w:rFonts w:ascii="Cambria" w:hAnsi="Cambria" w:cs="Cambria"/>
              </w:rPr>
              <w:t>в многоатомных спиртов, их каче</w:t>
            </w:r>
            <w:r w:rsidRPr="00E7022E">
              <w:rPr>
                <w:rFonts w:ascii="Cambria" w:hAnsi="Cambria" w:cs="Cambria"/>
              </w:rPr>
              <w:t>ственное обнаружение. Отдельные представители: этиленгликоль, глицерин, способы их получения, практическое применение.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Фенол. Электронное и пространственное строен</w:t>
            </w:r>
            <w:r>
              <w:rPr>
                <w:rFonts w:ascii="Cambria" w:hAnsi="Cambria" w:cs="Cambria"/>
              </w:rPr>
              <w:t>ие фенола. Взаимное влияние аро</w:t>
            </w:r>
            <w:r w:rsidRPr="00E7022E">
              <w:rPr>
                <w:rFonts w:ascii="Cambria" w:hAnsi="Cambria" w:cs="Cambria"/>
              </w:rPr>
              <w:t>матического кольца и гидроксильной группы.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фенола как функция его </w:t>
            </w:r>
            <w:r>
              <w:rPr>
                <w:rFonts w:ascii="Cambria" w:hAnsi="Cambria" w:cs="Cambria"/>
              </w:rPr>
              <w:t xml:space="preserve">химического строения. </w:t>
            </w:r>
            <w:proofErr w:type="spellStart"/>
            <w:r>
              <w:rPr>
                <w:rFonts w:ascii="Cambria" w:hAnsi="Cambria" w:cs="Cambria"/>
              </w:rPr>
              <w:t>Бромирова</w:t>
            </w:r>
            <w:r w:rsidRPr="00E7022E">
              <w:rPr>
                <w:rFonts w:ascii="Cambria" w:hAnsi="Cambria" w:cs="Cambria"/>
              </w:rPr>
              <w:t>ниефенола</w:t>
            </w:r>
            <w:proofErr w:type="spellEnd"/>
            <w:r w:rsidRPr="00E7022E">
              <w:rPr>
                <w:rFonts w:ascii="Cambria" w:hAnsi="Cambria" w:cs="Cambria"/>
              </w:rPr>
              <w:t xml:space="preserve">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694DB6" w:rsidRPr="00E7022E" w:rsidRDefault="00694DB6" w:rsidP="000461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формул структурных изомеров спиртов</w:t>
            </w:r>
            <w:r w:rsidR="00963805">
              <w:rPr>
                <w:rFonts w:ascii="Cambria" w:hAnsi="Cambria" w:cs="Cambria"/>
              </w:rPr>
              <w:t xml:space="preserve"> и их название</w:t>
            </w:r>
            <w:r w:rsidRPr="00E7022E">
              <w:rPr>
                <w:rFonts w:ascii="Cambria" w:hAnsi="Cambria" w:cs="Cambria"/>
              </w:rPr>
              <w:t xml:space="preserve">. </w:t>
            </w:r>
          </w:p>
          <w:p w:rsidR="00694DB6" w:rsidRPr="00E7022E" w:rsidRDefault="00694DB6" w:rsidP="0096380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790172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7.Альдегиды и кетоны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Гомологические ряды альдегидов и кетонов. Понятие о карбонильных соединениях. Электронное строение карбонильной группы. Изомерия и номенклатура </w:t>
            </w:r>
            <w:r>
              <w:rPr>
                <w:rFonts w:ascii="Cambria" w:hAnsi="Cambria" w:cs="Cambria"/>
              </w:rPr>
              <w:t>альде</w:t>
            </w:r>
            <w:r w:rsidRPr="00E7022E">
              <w:rPr>
                <w:rFonts w:ascii="Cambria" w:hAnsi="Cambria" w:cs="Cambria"/>
              </w:rPr>
              <w:t>гидов и кетонов. Физические свойства карбонильных соединений.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альдегидов и кетонов.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получение карбонильных соединений. Применение альдегидов и кетонов в быту и промышленности.  </w:t>
            </w:r>
          </w:p>
          <w:p w:rsidR="00D05D99" w:rsidRPr="00D05D99" w:rsidRDefault="00D05D99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D05D99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Подготовить сообщение: «</w:t>
            </w:r>
            <w:r w:rsidRPr="00D05D99">
              <w:rPr>
                <w:rFonts w:ascii="Cambria" w:hAnsi="Cambria" w:cs="Cambria"/>
              </w:rPr>
              <w:t>Применение альдегидов и кетонов в быту и промышленности</w:t>
            </w:r>
            <w:r>
              <w:rPr>
                <w:rFonts w:ascii="Cambria" w:hAnsi="Cambria" w:cs="Cambria"/>
              </w:rPr>
              <w:t>»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Демонстрации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Шаростержневые</w:t>
            </w:r>
            <w:proofErr w:type="spellEnd"/>
            <w:r w:rsidRPr="00E7022E">
              <w:rPr>
                <w:rFonts w:ascii="Cambria" w:hAnsi="Cambria" w:cs="Cambria"/>
              </w:rPr>
              <w:t xml:space="preserve"> и объемные модели молекул альдегидов и кетонов. Получение уксусного альдегида, окисление этанола </w:t>
            </w:r>
            <w:r w:rsidRPr="00E7022E">
              <w:rPr>
                <w:rFonts w:ascii="Cambria" w:hAnsi="Cambria" w:cs="Cambria"/>
              </w:rPr>
              <w:lastRenderedPageBreak/>
              <w:t>хромовой смесью. Качественные реакции на альдегидную группу.</w:t>
            </w:r>
          </w:p>
          <w:p w:rsidR="00790172" w:rsidRPr="00977279" w:rsidRDefault="00977279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 w:rsidR="00C92F0E">
              <w:rPr>
                <w:rFonts w:ascii="Cambria" w:hAnsi="Cambria" w:cs="Cambria"/>
                <w:b/>
              </w:rPr>
              <w:t xml:space="preserve"> 7</w:t>
            </w:r>
            <w:r w:rsidRPr="00977279">
              <w:rPr>
                <w:rFonts w:ascii="Cambria" w:hAnsi="Cambria" w:cs="Cambria"/>
                <w:b/>
              </w:rPr>
              <w:t>:   « Спирты и альдегиды»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Pr="00E7022E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8.Карбоновые кислоты и их производные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Гомологический ряд предельных одноосновных карбоновых кислот.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карбоновых кислот.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Способы получения карбоновых кислот. Отдельные представители и их значение. Общие способы получения: окисление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</w:t>
            </w:r>
            <w:proofErr w:type="spellStart"/>
            <w:r w:rsidRPr="00E7022E">
              <w:rPr>
                <w:rFonts w:ascii="Cambria" w:hAnsi="Cambria" w:cs="Cambria"/>
              </w:rPr>
              <w:t>линолевой</w:t>
            </w:r>
            <w:proofErr w:type="spellEnd"/>
            <w:r w:rsidRPr="00E7022E">
              <w:rPr>
                <w:rFonts w:ascii="Cambria" w:hAnsi="Cambria" w:cs="Cambria"/>
              </w:rPr>
              <w:t xml:space="preserve"> и линоленовой; щавелевой; бензойной кислот.</w:t>
            </w:r>
          </w:p>
          <w:p w:rsidR="00332685" w:rsidRPr="00E7022E" w:rsidRDefault="00332685" w:rsidP="00332685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332685" w:rsidRPr="00E7022E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</w:rPr>
              <w:t xml:space="preserve"> :</w:t>
            </w:r>
            <w:proofErr w:type="gramEnd"/>
            <w:r>
              <w:rPr>
                <w:rFonts w:ascii="Cambria" w:hAnsi="Cambria" w:cs="Cambria"/>
              </w:rPr>
              <w:t xml:space="preserve"> «</w:t>
            </w:r>
            <w:r w:rsidRPr="00332685">
              <w:rPr>
                <w:rFonts w:ascii="Cambria" w:hAnsi="Cambria" w:cs="Cambria"/>
              </w:rPr>
              <w:t>Ангидриды карбоновых кислот, их получение и применение</w:t>
            </w:r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Pr="00E7022E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C92F0E" w:rsidRPr="00E7022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9.Сложные эфиры. Строение и номенклатура с</w:t>
            </w:r>
            <w:r>
              <w:rPr>
                <w:rFonts w:ascii="Cambria" w:hAnsi="Cambria" w:cs="Cambria"/>
              </w:rPr>
              <w:t>ложных эфиров, межклассовая изо</w:t>
            </w:r>
            <w:r w:rsidRPr="00E7022E">
              <w:rPr>
                <w:rFonts w:ascii="Cambria" w:hAnsi="Cambria" w:cs="Cambria"/>
              </w:rPr>
              <w:t>мерия с карбоновыми кислотами. Способы получения сложных эфиров. Обратимость реакции этерификации и факторы, влияющие на смещение равновесия.  Химические свойства и применение сложных эфиров.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</w:t>
            </w:r>
            <w:r w:rsidRPr="00E7022E">
              <w:rPr>
                <w:rFonts w:ascii="Cambria" w:hAnsi="Cambria" w:cs="Cambria"/>
              </w:rPr>
              <w:lastRenderedPageBreak/>
              <w:t>роль жиров, их использование в быту и промышленности.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Соли карбоновых кислот.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      </w:r>
            <w:proofErr w:type="gramStart"/>
            <w:r w:rsidRPr="00E7022E">
              <w:rPr>
                <w:rFonts w:ascii="Cambria" w:hAnsi="Cambria" w:cs="Cambria"/>
              </w:rPr>
              <w:t>ии ио</w:t>
            </w:r>
            <w:proofErr w:type="gramEnd"/>
            <w:r w:rsidRPr="00E7022E">
              <w:rPr>
                <w:rFonts w:ascii="Cambria" w:hAnsi="Cambria" w:cs="Cambria"/>
              </w:rPr>
              <w:t xml:space="preserve">нного обмена. Мыла, сущность моющего действия. Отношение мыла к жесткой воде. Синтетические моющие средства </w:t>
            </w:r>
            <w:r>
              <w:rPr>
                <w:rFonts w:ascii="Cambria" w:hAnsi="Cambria" w:cs="Cambria"/>
              </w:rPr>
              <w:t>— СМС (детергенты), их преимуще</w:t>
            </w:r>
            <w:r w:rsidRPr="00E7022E">
              <w:rPr>
                <w:rFonts w:ascii="Cambria" w:hAnsi="Cambria" w:cs="Cambria"/>
              </w:rPr>
              <w:t>ства и недостатки</w:t>
            </w:r>
          </w:p>
          <w:p w:rsidR="00AA24A0" w:rsidRDefault="00AA24A0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694DB6" w:rsidRPr="00977279" w:rsidRDefault="00977279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 w:rsidR="00C92F0E">
              <w:rPr>
                <w:rFonts w:ascii="Cambria" w:hAnsi="Cambria" w:cs="Cambria"/>
                <w:b/>
              </w:rPr>
              <w:t xml:space="preserve"> 8</w:t>
            </w:r>
            <w:r w:rsidRPr="00977279">
              <w:rPr>
                <w:rFonts w:ascii="Cambria" w:hAnsi="Cambria" w:cs="Cambria"/>
                <w:b/>
              </w:rPr>
              <w:t>: «Карбоновые кислоты и жиры»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977279" w:rsidRPr="00E7022E" w:rsidRDefault="0097727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A24A0" w:rsidRPr="00E7022E" w:rsidRDefault="00AA24A0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10.Углеводы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Понятие об углеводах. Классификация углеводов. Мон</w:t>
            </w:r>
            <w:proofErr w:type="gramStart"/>
            <w:r w:rsidRPr="00E7022E">
              <w:rPr>
                <w:rFonts w:ascii="Cambria" w:hAnsi="Cambria" w:cs="Cambria"/>
              </w:rPr>
              <w:t>о-</w:t>
            </w:r>
            <w:proofErr w:type="gram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ди</w:t>
            </w:r>
            <w:proofErr w:type="spellEnd"/>
            <w:r w:rsidRPr="00E7022E">
              <w:rPr>
                <w:rFonts w:ascii="Cambria" w:hAnsi="Cambria" w:cs="Cambria"/>
              </w:rPr>
              <w:t>- и полисахариды, представители каждой группы углеводов. Биологическая роль углеводов, их значение в жизни человека и общества.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Моносахариды. Строение и оптическая изомерия моносахаридов. </w:t>
            </w:r>
            <w:r>
              <w:rPr>
                <w:rFonts w:ascii="Cambria" w:hAnsi="Cambria" w:cs="Cambria"/>
              </w:rPr>
              <w:t>Их классифика</w:t>
            </w:r>
            <w:r w:rsidRPr="00E7022E">
              <w:rPr>
                <w:rFonts w:ascii="Cambria" w:hAnsi="Cambria" w:cs="Cambria"/>
              </w:rPr>
              <w:t>ция по числу атомов углерода и природе карбонильной группы. Важнейшие представители моноз.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Глюкоза, строение ее молекулы и физические свойства. Таутомерия. Химические свойства глюкозы: реакции по альдегидной группе</w:t>
            </w:r>
            <w:r>
              <w:rPr>
                <w:rFonts w:ascii="Cambria" w:hAnsi="Cambria" w:cs="Cambria"/>
              </w:rPr>
              <w:t xml:space="preserve"> («серебряного зеркала», окисле</w:t>
            </w:r>
            <w:r w:rsidRPr="00E7022E">
              <w:rPr>
                <w:rFonts w:ascii="Cambria" w:hAnsi="Cambria" w:cs="Cambria"/>
              </w:rPr>
              <w:t>ние азотной кислотой, гидрирование). Реакции глюкозы как многоатомного спирта: взаимодействие глюкозы с гидроксидом меди (II) при комнатной температу</w:t>
            </w:r>
            <w:r>
              <w:rPr>
                <w:rFonts w:ascii="Cambria" w:hAnsi="Cambria" w:cs="Cambria"/>
              </w:rPr>
              <w:t>ре и на</w:t>
            </w:r>
            <w:r w:rsidRPr="00E7022E">
              <w:rPr>
                <w:rFonts w:ascii="Cambria" w:hAnsi="Cambria" w:cs="Cambria"/>
              </w:rPr>
              <w:t>гревании. Различные типы брожения (спиртовое</w:t>
            </w:r>
            <w:r>
              <w:rPr>
                <w:rFonts w:ascii="Cambria" w:hAnsi="Cambria" w:cs="Cambria"/>
              </w:rPr>
              <w:t>, молочнокислое). Глюкоза в при</w:t>
            </w:r>
            <w:r w:rsidRPr="00E7022E">
              <w:rPr>
                <w:rFonts w:ascii="Cambria" w:hAnsi="Cambria" w:cs="Cambria"/>
              </w:rPr>
              <w:t>роде.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E7022E">
              <w:rPr>
                <w:rFonts w:ascii="Cambria" w:hAnsi="Cambria" w:cs="Cambria"/>
              </w:rPr>
              <w:t>ств гл</w:t>
            </w:r>
            <w:proofErr w:type="gramEnd"/>
            <w:r w:rsidRPr="00E7022E">
              <w:rPr>
                <w:rFonts w:ascii="Cambria" w:hAnsi="Cambria" w:cs="Cambria"/>
              </w:rPr>
              <w:t>юкозы и фруктозы. Фруктоза в природе и ее биологическая роль.</w:t>
            </w:r>
          </w:p>
          <w:p w:rsidR="00C92F0E" w:rsidRPr="00E7022E" w:rsidRDefault="00694DB6" w:rsidP="00C92F0E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Пентозы. Рибоза и </w:t>
            </w:r>
            <w:proofErr w:type="spellStart"/>
            <w:r w:rsidRPr="00E7022E">
              <w:rPr>
                <w:rFonts w:ascii="Cambria" w:hAnsi="Cambria" w:cs="Cambria"/>
              </w:rPr>
              <w:t>дезоксирибоза</w:t>
            </w:r>
            <w:proofErr w:type="spellEnd"/>
            <w:r w:rsidRPr="00E7022E">
              <w:rPr>
                <w:rFonts w:ascii="Cambria" w:hAnsi="Cambria" w:cs="Cambria"/>
              </w:rPr>
              <w:t xml:space="preserve"> как предста</w:t>
            </w:r>
            <w:r>
              <w:rPr>
                <w:rFonts w:ascii="Cambria" w:hAnsi="Cambria" w:cs="Cambria"/>
              </w:rPr>
              <w:t xml:space="preserve">вители </w:t>
            </w:r>
            <w:proofErr w:type="spellStart"/>
            <w:r>
              <w:rPr>
                <w:rFonts w:ascii="Cambria" w:hAnsi="Cambria" w:cs="Cambria"/>
              </w:rPr>
              <w:t>альдопентоз</w:t>
            </w:r>
            <w:proofErr w:type="spellEnd"/>
            <w:r>
              <w:rPr>
                <w:rFonts w:ascii="Cambria" w:hAnsi="Cambria" w:cs="Cambria"/>
              </w:rPr>
              <w:t>. Строение мо</w:t>
            </w:r>
            <w:r w:rsidRPr="00E7022E">
              <w:rPr>
                <w:rFonts w:ascii="Cambria" w:hAnsi="Cambria" w:cs="Cambria"/>
              </w:rPr>
              <w:t>лекул.</w:t>
            </w:r>
            <w:r w:rsidR="00C92F0E" w:rsidRPr="00E7022E">
              <w:rPr>
                <w:rFonts w:ascii="Cambria" w:hAnsi="Cambria" w:cs="Cambria"/>
              </w:rPr>
              <w:t xml:space="preserve">Дисахариды. Строение дисахаридов. Способ сочленения циклов. Восстанавливающие и не восстанавливающие свойства дисахаридов как следствие сочленения цикла. Строение и химические свойства </w:t>
            </w:r>
            <w:r w:rsidR="00C92F0E" w:rsidRPr="00E7022E">
              <w:rPr>
                <w:rFonts w:ascii="Cambria" w:hAnsi="Cambria" w:cs="Cambria"/>
              </w:rPr>
              <w:lastRenderedPageBreak/>
              <w:t>сахарозы. Технологические основы производства сахарозы. Лактоза и мальтоза как изомеры сахарозы.</w:t>
            </w:r>
          </w:p>
          <w:p w:rsidR="00694DB6" w:rsidRDefault="00C92F0E" w:rsidP="00C92F0E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Полисахариды. 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</w:t>
            </w:r>
            <w:r>
              <w:rPr>
                <w:rFonts w:ascii="Cambria" w:hAnsi="Cambria" w:cs="Cambria"/>
              </w:rPr>
              <w:t>йства крахмала.</w:t>
            </w:r>
          </w:p>
          <w:p w:rsidR="00C92F0E" w:rsidRDefault="00C92F0E" w:rsidP="00C92F0E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Консультация 9 Сложные эфиры. Жиры.</w:t>
            </w:r>
          </w:p>
          <w:p w:rsidR="00694DB6" w:rsidRPr="00E7022E" w:rsidRDefault="00694DB6" w:rsidP="000461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332685" w:rsidRPr="00E7022E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C92F0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B34BF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  <w:r w:rsidR="00694DB6" w:rsidRPr="00E7022E">
              <w:rPr>
                <w:rFonts w:ascii="Cambria" w:hAnsi="Cambria" w:cs="Cambria"/>
              </w:rPr>
              <w:t>.Амины, аминокислоты, белки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аминов. Амины как ор</w:t>
            </w:r>
            <w:r>
              <w:rPr>
                <w:rFonts w:ascii="Cambria" w:hAnsi="Cambria" w:cs="Cambria"/>
              </w:rPr>
              <w:t>ганические основания, их сравне</w:t>
            </w:r>
            <w:r w:rsidRPr="00E7022E">
              <w:rPr>
                <w:rFonts w:ascii="Cambria" w:hAnsi="Cambria" w:cs="Cambria"/>
              </w:rPr>
              <w:t>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красители. Понятие о синтетических волокнах. Полиамиды и полиамидные</w:t>
            </w:r>
            <w:r>
              <w:rPr>
                <w:rFonts w:ascii="Cambria" w:hAnsi="Cambria" w:cs="Cambria"/>
              </w:rPr>
              <w:t xml:space="preserve"> синте</w:t>
            </w:r>
            <w:r w:rsidRPr="00E7022E">
              <w:rPr>
                <w:rFonts w:ascii="Cambria" w:hAnsi="Cambria" w:cs="Cambria"/>
              </w:rPr>
              <w:t>тические волокна.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Применение и получение аминов. Получение аминов. Работы Н.Н.Зинина. Аминокислоты. Понятие об аминокислотах, их классификация и строение.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Номе</w:t>
            </w:r>
            <w:r>
              <w:rPr>
                <w:rFonts w:ascii="Cambria" w:hAnsi="Cambria" w:cs="Cambria"/>
              </w:rPr>
              <w:t>нклатура аминокислот. Двойствен</w:t>
            </w:r>
            <w:r w:rsidRPr="00E7022E">
              <w:rPr>
                <w:rFonts w:ascii="Cambria" w:hAnsi="Cambria" w:cs="Cambria"/>
              </w:rPr>
              <w:t xml:space="preserve">ность кислотно-основных свойств аминокислот и ее причины. Биполярные ионы. Реакции конденсации. Пептидная связь. Синтетические волокна: капрон, </w:t>
            </w:r>
            <w:proofErr w:type="spellStart"/>
            <w:r w:rsidRPr="00E7022E">
              <w:rPr>
                <w:rFonts w:ascii="Cambria" w:hAnsi="Cambria" w:cs="Cambria"/>
              </w:rPr>
              <w:t>энант</w:t>
            </w:r>
            <w:proofErr w:type="spellEnd"/>
            <w:r w:rsidRPr="00E7022E">
              <w:rPr>
                <w:rFonts w:ascii="Cambria" w:hAnsi="Cambria" w:cs="Cambria"/>
              </w:rPr>
              <w:t>. Классификация волокон. Получение аминокислот, их применение и биологическая функция.</w:t>
            </w:r>
          </w:p>
          <w:p w:rsidR="00332685" w:rsidRDefault="00332685" w:rsidP="00332685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  <w:p w:rsidR="00332685" w:rsidRPr="00B34BF3" w:rsidRDefault="00332685" w:rsidP="00332685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bCs/>
              </w:rPr>
              <w:t>Подготовить доклад</w:t>
            </w:r>
            <w:r w:rsidRPr="00B34BF3">
              <w:rPr>
                <w:rFonts w:ascii="Cambria" w:hAnsi="Cambria" w:cs="Cambria"/>
                <w:bCs/>
              </w:rPr>
              <w:t>:</w:t>
            </w:r>
            <w:r w:rsidRPr="00B34BF3">
              <w:t>«</w:t>
            </w:r>
            <w:r w:rsidRPr="00B34BF3">
              <w:rPr>
                <w:b/>
              </w:rPr>
              <w:t>Полиамиды и полиамидные синтетические волокна».</w:t>
            </w:r>
          </w:p>
          <w:p w:rsidR="00694DB6" w:rsidRDefault="00B34BF3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="00694DB6">
              <w:rPr>
                <w:rFonts w:ascii="Cambria" w:hAnsi="Cambria" w:cs="Cambria"/>
              </w:rPr>
              <w:t>.</w:t>
            </w:r>
            <w:r w:rsidR="00694DB6" w:rsidRPr="00E7022E">
              <w:rPr>
                <w:rFonts w:ascii="Cambria" w:hAnsi="Cambria" w:cs="Cambria"/>
              </w:rPr>
              <w:t xml:space="preserve">Белки.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</w:t>
            </w:r>
            <w:r w:rsidR="00694DB6" w:rsidRPr="00E7022E">
              <w:rPr>
                <w:rFonts w:ascii="Cambria" w:hAnsi="Cambria" w:cs="Cambria"/>
              </w:rPr>
              <w:lastRenderedPageBreak/>
              <w:t>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      </w:r>
          </w:p>
          <w:p w:rsidR="00332685" w:rsidRPr="00D05D99" w:rsidRDefault="00332685" w:rsidP="00332685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D05D99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332685" w:rsidRPr="00B34BF3" w:rsidRDefault="00332685" w:rsidP="00332685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t xml:space="preserve">Подготовить сообщение: </w:t>
            </w:r>
            <w:r w:rsidR="00D05D99" w:rsidRPr="00B34BF3">
              <w:rPr>
                <w:rFonts w:ascii="Cambria" w:hAnsi="Cambria" w:cs="Cambria"/>
                <w:b/>
              </w:rPr>
              <w:t xml:space="preserve"> «Проблема белкового голодания и пути ее решения».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33268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Pr="00E7022E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242B65" w:rsidRPr="00E7022E" w:rsidRDefault="00242B6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Pr="00E7022E">
              <w:rPr>
                <w:rFonts w:ascii="Cambria" w:hAnsi="Cambria" w:cs="Cambria"/>
              </w:rPr>
              <w:t>.Биологически активные соединения.</w:t>
            </w:r>
          </w:p>
          <w:p w:rsidR="00694DB6" w:rsidRPr="00E7022E" w:rsidRDefault="0081214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Ферменты</w:t>
            </w:r>
            <w:r w:rsidR="00694DB6" w:rsidRPr="00E7022E">
              <w:rPr>
                <w:rFonts w:ascii="Cambria" w:hAnsi="Cambria" w:cs="Cambria"/>
              </w:rPr>
              <w:t>.Витамины. Лекарства.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Органические полимеры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Способы их получения: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реакции полимеризации и реак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ции поликонденсации. Структуры полимеров: лин</w:t>
            </w:r>
            <w:r>
              <w:rPr>
                <w:rFonts w:ascii="Cambria" w:hAnsi="Cambria" w:cs="Cambria"/>
                <w:sz w:val="21"/>
                <w:szCs w:val="21"/>
              </w:rPr>
              <w:t>ейные, разветвленные и простран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ственные. Структурирование полимеров: вулканизация каучуков, дубление белков, отверждение поликонденсационных полимеров.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Классификация полимеров по различным признакам.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Pr="00E7022E" w:rsidRDefault="00B34BF3" w:rsidP="00D05D99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 Консультация10</w:t>
            </w:r>
            <w:r w:rsidR="00AA24A0" w:rsidRPr="00B34BF3">
              <w:rPr>
                <w:rFonts w:ascii="Cambria" w:hAnsi="Cambria" w:cs="Cambria"/>
                <w:b/>
              </w:rPr>
              <w:t>:</w:t>
            </w:r>
            <w:r w:rsidRPr="00B34BF3">
              <w:rPr>
                <w:rFonts w:ascii="Cambria" w:hAnsi="Cambria" w:cs="Cambria"/>
                <w:b/>
              </w:rPr>
              <w:t>Амины,</w:t>
            </w:r>
            <w:r w:rsidR="00AA24A0" w:rsidRPr="00B34BF3">
              <w:rPr>
                <w:rFonts w:ascii="Cambria" w:hAnsi="Cambria" w:cs="Cambria"/>
                <w:b/>
              </w:rPr>
              <w:t>аминокислоты, белки.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Pr="00E7022E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Демонстрации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Определение элементарного состава метана (или </w:t>
            </w:r>
            <w:proofErr w:type="gramStart"/>
            <w:r w:rsidRPr="00E7022E">
              <w:rPr>
                <w:rFonts w:ascii="Cambria" w:hAnsi="Cambria" w:cs="Cambria"/>
              </w:rPr>
              <w:t>пропан-бутановой</w:t>
            </w:r>
            <w:proofErr w:type="gramEnd"/>
            <w:r w:rsidRPr="00E7022E">
              <w:rPr>
                <w:rFonts w:ascii="Cambria" w:hAnsi="Cambria" w:cs="Cambria"/>
              </w:rPr>
              <w:t xml:space="preserve"> смеси) по продуктам горения.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Модели молекул углеводородов  и галогенопроизводных.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предельных углеводородов к растворам кислот, щелочей, перманганата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Горение этилена, взаимодействие этилена с бромной водой и раствором перманганата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Показ образцов изделий из полиэтилена и полипропилена.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Разложение каучука при нагревании и испытание на не предельность продуктов разложения.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Бензол как растворитель, горение бензола. 9. Отношение бензола к бромной воде и раствору перманганата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Нитрирование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бензола.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Окисление толуола.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Количественное выделение водорода из этилового спирта.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Сравнение свойств в гомологическом ряду (растворимость в воде, горение, взаимодействие с натрием).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этилового спирта с </w:t>
            </w:r>
            <w:proofErr w:type="spellStart"/>
            <w:r w:rsidRPr="00E7022E">
              <w:rPr>
                <w:rFonts w:ascii="Cambria" w:hAnsi="Cambria" w:cs="Cambria"/>
              </w:rPr>
              <w:lastRenderedPageBreak/>
              <w:t>бромоводородом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уксусно-этилового эфира.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глицерина с натрием.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Вытеснение фенола из фенолята натрия угольной кислотой.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E7022E">
              <w:rPr>
                <w:rFonts w:ascii="Cambria" w:hAnsi="Cambria" w:cs="Cambria"/>
              </w:rPr>
              <w:t xml:space="preserve">Взаимодействие стеариновой и олеиновой кислот со щелочью. </w:t>
            </w:r>
            <w:proofErr w:type="gramEnd"/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мыла.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олеиновой кислоты к бромной воде и раствору перманганата калия.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моносахаридов, дисахаридов и полисахаридов.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глюкозы с аммиачным раствором оксида серебра, отношение кфуксин сернистой кислоте.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сахарозы.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целлюлозы.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 с метиламином (или другим летучим амином): горение, щелочные свойства раствора, образование солей.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наличия функциональных групп в растворах аминокислот.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анилина с соляной кислотой и бромной водой.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Окраска ткани анилиновым красителем.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пластмасс, синтетических каучуков и синтетических волокон. Проверка пластмасс, синтетических каучуков и синтетических волокон на электрическую проводимость. 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Сравнение свойств термопластичных и термо</w:t>
            </w:r>
            <w:r>
              <w:rPr>
                <w:rFonts w:ascii="Cambria" w:hAnsi="Cambria" w:cs="Cambria"/>
              </w:rPr>
              <w:t>ре</w:t>
            </w:r>
            <w:r w:rsidRPr="00E7022E">
              <w:rPr>
                <w:rFonts w:ascii="Cambria" w:hAnsi="Cambria" w:cs="Cambria"/>
              </w:rPr>
              <w:t>активных полимеров.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Лабораторные опыты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1.Моделирование молекул углеводородов.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2.Получение этилена и опыты с ним. </w:t>
            </w:r>
          </w:p>
          <w:p w:rsidR="00145C4E" w:rsidRPr="00145C4E" w:rsidRDefault="00145C4E" w:rsidP="00145C4E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145C4E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694DB6" w:rsidRPr="00E7022E" w:rsidRDefault="00145C4E" w:rsidP="00145C4E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  <w:r w:rsidRPr="00145C4E">
              <w:rPr>
                <w:rFonts w:ascii="Cambria" w:hAnsi="Cambria" w:cs="Cambria"/>
              </w:rPr>
              <w:t>.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3.Растворение глицерина в воде, его гигроскопичность. Взаимодействие глицерина с гидроксидом меди (II). </w:t>
            </w:r>
          </w:p>
          <w:p w:rsidR="00145C4E" w:rsidRPr="00145C4E" w:rsidRDefault="00145C4E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145C4E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145C4E" w:rsidRPr="00B34BF3" w:rsidRDefault="00A11A2F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t>Написание структурных формул спиртов по названию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4.Окисление муравьиного (или уксусного) альдегида оксидом серебра и гидроксидом меди (II). Взаимодействие альдегида с фуксинсернистой кислотой.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Окисление спирта в альдегид. </w:t>
            </w:r>
          </w:p>
          <w:p w:rsidR="00A11A2F" w:rsidRPr="00A11A2F" w:rsidRDefault="00A11A2F" w:rsidP="00A11A2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A11A2F" w:rsidRPr="00B34BF3" w:rsidRDefault="00A11A2F" w:rsidP="00A11A2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t>Написание структурных формул альдегидов по названию.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5.Получение уксусной кислоты из соли, опыты с ней. </w:t>
            </w:r>
          </w:p>
          <w:p w:rsidR="00A11A2F" w:rsidRPr="00A11A2F" w:rsidRDefault="00A11A2F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A11A2F" w:rsidRPr="00B34BF3" w:rsidRDefault="00A11A2F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lastRenderedPageBreak/>
              <w:t>Подготовить сообщение: «Промышленные способы получения карбоновых кислот»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  6.Отношение жиров к воде и органическим  растворителям.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непредельного характера жиров.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Омыление жиров. Сравнение свойств мыла и синтетических моющих веществ. </w:t>
            </w:r>
          </w:p>
          <w:p w:rsidR="00A11A2F" w:rsidRPr="00A11A2F" w:rsidRDefault="00A11A2F" w:rsidP="00A11A2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A11A2F" w:rsidRPr="00B34BF3" w:rsidRDefault="00A11A2F" w:rsidP="00A11A2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t>Подготовить сообщение: «Применение жиров»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7.Взаимодействие раствора глюкозы с гидроксидом меди (II).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сахарозы с гидроксидами металлов.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крахмала с йодом, гидролиз крахмала. 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образцами природных  и искусственных волокон. </w:t>
            </w:r>
          </w:p>
          <w:p w:rsidR="00A11A2F" w:rsidRPr="00A11A2F" w:rsidRDefault="00A11A2F" w:rsidP="000461E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B34BF3" w:rsidRDefault="00FA1EBF" w:rsidP="00FA1EB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t>Подготовить  презентацию:</w:t>
            </w:r>
          </w:p>
          <w:p w:rsidR="00FA1EBF" w:rsidRPr="00B34BF3" w:rsidRDefault="00FA1EBF" w:rsidP="00FA1EB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34BF3">
              <w:rPr>
                <w:rFonts w:ascii="Cambria" w:hAnsi="Cambria" w:cs="Cambria"/>
                <w:b/>
              </w:rPr>
              <w:t>Природные  и искусственные</w:t>
            </w:r>
            <w:r w:rsidR="00AA24A0" w:rsidRPr="00B34BF3">
              <w:rPr>
                <w:rFonts w:ascii="Cambria" w:hAnsi="Cambria" w:cs="Cambria"/>
                <w:b/>
              </w:rPr>
              <w:t xml:space="preserve"> волок</w:t>
            </w:r>
            <w:r w:rsidRPr="00B34BF3">
              <w:rPr>
                <w:rFonts w:ascii="Cambria" w:hAnsi="Cambria" w:cs="Cambria"/>
                <w:b/>
              </w:rPr>
              <w:t xml:space="preserve">на. </w:t>
            </w:r>
          </w:p>
          <w:p w:rsidR="00694DB6" w:rsidRDefault="00B34BF3" w:rsidP="00FA1EB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8. Решение экспериментальных задач на получение и распознавание органических веществ.</w:t>
            </w:r>
          </w:p>
          <w:p w:rsidR="00B34BF3" w:rsidRPr="00A11A2F" w:rsidRDefault="00B34BF3" w:rsidP="00B34BF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B34BF3" w:rsidRDefault="00B34BF3" w:rsidP="00FA1EB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Решение задач на получение веществ.</w:t>
            </w:r>
          </w:p>
          <w:p w:rsidR="00B34BF3" w:rsidRDefault="00B34BF3" w:rsidP="00FA1EB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9. Ознакомление с полимерами.</w:t>
            </w:r>
          </w:p>
          <w:p w:rsidR="00820A25" w:rsidRPr="00820A25" w:rsidRDefault="00820A25" w:rsidP="00FA1EBF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820A25">
              <w:rPr>
                <w:rFonts w:ascii="Cambria" w:hAnsi="Cambria" w:cs="Cambria"/>
                <w:b/>
              </w:rPr>
              <w:t>Самостоятельная работа. Применение полимеров.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14</w:t>
            </w: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34BF3" w:rsidRDefault="00B34BF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34BF3" w:rsidRDefault="00B34BF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820A25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20A25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20A25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20A25" w:rsidRPr="00E7022E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2</w:t>
            </w: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145C4E" w:rsidRDefault="00145C4E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34BF3" w:rsidRDefault="00B34BF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B34BF3" w:rsidRDefault="00B34BF3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A11A2F" w:rsidRDefault="00A11A2F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820A25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20A25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20A25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20A25" w:rsidRPr="00E7022E" w:rsidRDefault="00820A25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306263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6"/>
                <w:szCs w:val="26"/>
              </w:rPr>
            </w:pPr>
            <w:r w:rsidRPr="00306263">
              <w:rPr>
                <w:rFonts w:ascii="Cambria" w:hAnsi="Cambria" w:cs="Cambria"/>
                <w:sz w:val="26"/>
                <w:szCs w:val="26"/>
              </w:rPr>
              <w:lastRenderedPageBreak/>
              <w:t>Раздел</w:t>
            </w:r>
            <w:proofErr w:type="gramStart"/>
            <w:r w:rsidRPr="00306263">
              <w:rPr>
                <w:rFonts w:ascii="Cambria" w:hAnsi="Cambria" w:cs="Cambria"/>
                <w:sz w:val="26"/>
                <w:szCs w:val="26"/>
              </w:rPr>
              <w:t>4</w:t>
            </w:r>
            <w:proofErr w:type="gramEnd"/>
            <w:r w:rsidRPr="00306263">
              <w:rPr>
                <w:rFonts w:ascii="Cambria" w:hAnsi="Cambria" w:cs="Cambria"/>
                <w:sz w:val="26"/>
                <w:szCs w:val="26"/>
              </w:rPr>
              <w:t xml:space="preserve"> Химия и жизнь</w:t>
            </w:r>
          </w:p>
          <w:p w:rsidR="00694DB6" w:rsidRPr="00306263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4"/>
                <w:szCs w:val="24"/>
              </w:rPr>
            </w:pPr>
            <w:r w:rsidRPr="00306263">
              <w:rPr>
                <w:rFonts w:ascii="Cambria" w:hAnsi="Cambria" w:cs="Cambria"/>
                <w:sz w:val="26"/>
                <w:szCs w:val="26"/>
              </w:rPr>
              <w:t xml:space="preserve"> Химия в жизни общества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производство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694DB6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1.Химическая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AA24A0" w:rsidRPr="00E7022E" w:rsidRDefault="00AA24A0" w:rsidP="000461E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в сельском хозяйстве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Химизация сельского хозяйства и ее направления.Растения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  <w:p w:rsidR="008B05D7" w:rsidRDefault="008B05D7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8B05D7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</w:p>
          <w:p w:rsidR="008B05D7" w:rsidRPr="008B05D7" w:rsidRDefault="008B05D7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 «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Отрицательные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2.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экология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Химическое загрязнение о</w:t>
            </w:r>
            <w:r>
              <w:rPr>
                <w:rFonts w:ascii="Cambria" w:hAnsi="Cambria" w:cs="Cambria"/>
                <w:sz w:val="21"/>
                <w:szCs w:val="21"/>
              </w:rPr>
              <w:t>кружающей среды. Охрана гидросфе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ры от химического загрязнения. Охрана почвы от химического загрязнения. Охрана атмосферы от химического загрязнения. Охрана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флоры и фауны от </w:t>
            </w:r>
            <w:r>
              <w:rPr>
                <w:rFonts w:ascii="Cambria" w:hAnsi="Cambria" w:cs="Cambria"/>
                <w:sz w:val="21"/>
                <w:szCs w:val="21"/>
              </w:rPr>
              <w:lastRenderedPageBreak/>
              <w:t>химического за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грязнения. Биотехнология и генная инженерия.</w:t>
            </w:r>
          </w:p>
          <w:p w:rsidR="00694DB6" w:rsidRPr="00E7022E" w:rsidRDefault="00694DB6" w:rsidP="000461E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повседневная жизнь человека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="003A755E"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Домашняя аптека.</w:t>
            </w:r>
            <w:r w:rsidR="003A755E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Моющие и чистящие</w:t>
            </w:r>
            <w:r w:rsidR="003A755E"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средства. Средства борьбы с бытовыми насекомыми</w:t>
            </w:r>
            <w:r>
              <w:rPr>
                <w:rFonts w:ascii="Cambria" w:hAnsi="Cambria" w:cs="Cambria"/>
                <w:sz w:val="21"/>
                <w:szCs w:val="21"/>
              </w:rPr>
              <w:t>. Средства личной гигиены и кос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метики. Химия и пища.</w:t>
            </w:r>
          </w:p>
          <w:p w:rsidR="00D05D99" w:rsidRPr="00145C4E" w:rsidRDefault="00D05D99" w:rsidP="000461EF">
            <w:pPr>
              <w:spacing w:after="0" w:line="240" w:lineRule="auto"/>
              <w:rPr>
                <w:rFonts w:ascii="Cambria" w:hAnsi="Cambria" w:cs="Cambria"/>
                <w:b/>
                <w:sz w:val="21"/>
                <w:szCs w:val="21"/>
              </w:rPr>
            </w:pPr>
            <w:r w:rsidRPr="00145C4E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работа.</w:t>
            </w:r>
          </w:p>
          <w:p w:rsidR="00D05D99" w:rsidRPr="00E7022E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1295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Pr="00E7022E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D05D99" w:rsidRPr="00E7022E" w:rsidRDefault="00D05D99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19241D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Практическая работа</w:t>
            </w:r>
          </w:p>
          <w:p w:rsidR="00694DB6" w:rsidRPr="0019241D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  <w:t xml:space="preserve">Ознакомление с коллекцией удобрений и пестицидов. </w:t>
            </w:r>
          </w:p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  <w:t>Ознакомление с образцами средств бытовой химии и лекарственных препаратов</w:t>
            </w:r>
          </w:p>
        </w:tc>
        <w:tc>
          <w:tcPr>
            <w:tcW w:w="129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694DB6" w:rsidRPr="00E7022E" w:rsidTr="000461EF">
        <w:tc>
          <w:tcPr>
            <w:tcW w:w="2465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694DB6" w:rsidRPr="00E7022E" w:rsidRDefault="00694DB6" w:rsidP="00046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95" w:type="dxa"/>
          </w:tcPr>
          <w:p w:rsidR="00694DB6" w:rsidRPr="0019241D" w:rsidRDefault="00694DB6" w:rsidP="000461EF">
            <w:pPr>
              <w:rPr>
                <w:rFonts w:ascii="Cambria" w:hAnsi="Cambria" w:cs="Cambria"/>
              </w:rPr>
            </w:pPr>
            <w:r w:rsidRPr="0019241D">
              <w:rPr>
                <w:rFonts w:ascii="Cambria" w:hAnsi="Cambria" w:cs="Cambria"/>
              </w:rPr>
              <w:t>Всего 162 часа</w:t>
            </w:r>
          </w:p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694DB6" w:rsidRPr="00E7022E" w:rsidRDefault="00694DB6" w:rsidP="000461E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694DB6" w:rsidRDefault="00694DB6" w:rsidP="00694DB6"/>
    <w:p w:rsidR="00694DB6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694DB6" w:rsidRPr="00BE6AEF" w:rsidRDefault="00694DB6" w:rsidP="00694DB6">
      <w:pPr>
        <w:rPr>
          <w:lang w:eastAsia="ru-RU"/>
        </w:rPr>
      </w:pPr>
    </w:p>
    <w:p w:rsidR="00694DB6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0B67EB" w:rsidRDefault="000B67EB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755E" w:rsidRDefault="003A755E" w:rsidP="003A755E">
      <w:pPr>
        <w:rPr>
          <w:lang w:eastAsia="ru-RU"/>
        </w:rPr>
      </w:pPr>
    </w:p>
    <w:p w:rsidR="003A755E" w:rsidRDefault="003A755E" w:rsidP="003A755E">
      <w:pPr>
        <w:rPr>
          <w:lang w:eastAsia="ru-RU"/>
        </w:rPr>
      </w:pPr>
    </w:p>
    <w:p w:rsidR="003A755E" w:rsidRDefault="003A755E" w:rsidP="003A755E">
      <w:pPr>
        <w:rPr>
          <w:lang w:eastAsia="ru-RU"/>
        </w:rPr>
      </w:pPr>
    </w:p>
    <w:p w:rsidR="003A755E" w:rsidRDefault="003A755E" w:rsidP="003A755E">
      <w:pPr>
        <w:rPr>
          <w:lang w:eastAsia="ru-RU"/>
        </w:rPr>
      </w:pPr>
    </w:p>
    <w:p w:rsidR="003A755E" w:rsidRDefault="003A755E" w:rsidP="003A755E">
      <w:pPr>
        <w:rPr>
          <w:lang w:eastAsia="ru-RU"/>
        </w:rPr>
      </w:pPr>
    </w:p>
    <w:p w:rsidR="003A755E" w:rsidRPr="003A755E" w:rsidRDefault="003A755E" w:rsidP="003A755E">
      <w:pPr>
        <w:rPr>
          <w:lang w:eastAsia="ru-RU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D2F8C" w:rsidRPr="00CD2F8C" w:rsidRDefault="00CD2F8C" w:rsidP="00CD2F8C">
      <w:pPr>
        <w:rPr>
          <w:lang w:eastAsia="ru-RU"/>
        </w:rPr>
      </w:pPr>
    </w:p>
    <w:p w:rsidR="00CD2F8C" w:rsidRDefault="00CD2F8C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94DB6" w:rsidRPr="000461EF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условия реализации программы учебной дисциплины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требует наличия учебного кабинета  </w:t>
      </w:r>
    </w:p>
    <w:p w:rsidR="00694DB6" w:rsidRPr="000461EF" w:rsidRDefault="00694DB6" w:rsidP="00694D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 лаборатории химия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Оборудование  лаборатории и рабочих мест лаборатории: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- комплект   учебно-методической документации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-наглядные пособия, комплект плакатов, лабораторная посуда, реактивы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Компьютер, принтер, программное обеспечение общего и профессионального назначения, комплект учебно-методической документации</w:t>
      </w:r>
    </w:p>
    <w:p w:rsidR="00694DB6" w:rsidRPr="000461EF" w:rsidRDefault="00694DB6" w:rsidP="00694DB6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B6" w:rsidRPr="000461EF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694DB6" w:rsidRPr="000461EF" w:rsidRDefault="00694DB6" w:rsidP="00694D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694DB6" w:rsidRPr="000461EF" w:rsidRDefault="00694DB6" w:rsidP="00694D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B6" w:rsidRPr="000461EF" w:rsidRDefault="00694DB6" w:rsidP="00694D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4DB6" w:rsidRPr="000461EF" w:rsidRDefault="00694DB6" w:rsidP="00694DB6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C33512" w:rsidP="00C3351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0B67EB" w:rsidRPr="000461EF" w:rsidRDefault="000B67EB" w:rsidP="000B67EB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Остроумов И.Г. Химия: учебник для студентов профессиональных образовательных организаций, осваивающих профессии и специальности СПО. – М., 2017</w:t>
      </w:r>
    </w:p>
    <w:p w:rsidR="000B67EB" w:rsidRPr="000461EF" w:rsidRDefault="000B67EB" w:rsidP="000B67EB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О.С., Остроумов И.Г. Химия для профессий и специальностей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профиля: учебник для студентов профессиональных образовательных организаций, осваивающих профессии и специальности СПО. – М., 2017</w:t>
      </w:r>
    </w:p>
    <w:p w:rsidR="000B67EB" w:rsidRPr="000461EF" w:rsidRDefault="000B67EB" w:rsidP="000B67EB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 и др. Химия. Практикум: учеб. пособие для студентов профессиональных образовательных организаций, осваивающих профессии и специальности СПО.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., 2017</w:t>
      </w:r>
    </w:p>
    <w:p w:rsidR="000B67EB" w:rsidRPr="000461EF" w:rsidRDefault="000B67EB" w:rsidP="000B67EB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О.С.и др. Химия: пособие для подготовки к ЕГЭ: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0B67EB" w:rsidRPr="000461EF" w:rsidRDefault="000B67EB" w:rsidP="000B67EB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Лысова Г.Г. Химия. Тесты, задачи и упражнения: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0B67EB" w:rsidRPr="000461EF" w:rsidRDefault="000B67EB" w:rsidP="000B67EB">
      <w:pPr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spacing w:after="0" w:line="237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Ерохин Ю.М., Ковалева И.Б. Химия для профессий и специальностей технического и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</w:t>
      </w:r>
      <w:r w:rsidRPr="000461EF">
        <w:rPr>
          <w:rFonts w:ascii="Times New Roman" w:eastAsia="Times New Roman" w:hAnsi="Times New Roman" w:cs="Times New Roman"/>
          <w:color w:val="0070C0"/>
          <w:sz w:val="28"/>
          <w:szCs w:val="28"/>
        </w:rPr>
        <w:t>.–</w:t>
      </w: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М., 2017</w:t>
      </w:r>
    </w:p>
    <w:p w:rsidR="000B67EB" w:rsidRPr="000461EF" w:rsidRDefault="000B67EB" w:rsidP="000B67E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ind w:left="3500"/>
        <w:rPr>
          <w:rFonts w:ascii="Times New Roman" w:hAnsi="Times New Roman" w:cs="Times New Roman"/>
          <w:sz w:val="28"/>
          <w:szCs w:val="28"/>
        </w:rPr>
      </w:pPr>
    </w:p>
    <w:p w:rsidR="000B67EB" w:rsidRPr="000461EF" w:rsidRDefault="000B67EB" w:rsidP="000B67EB">
      <w:pPr>
        <w:ind w:left="35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</w:p>
    <w:p w:rsidR="00204BE9" w:rsidRDefault="00204BE9" w:rsidP="00AE26DD">
      <w:pPr>
        <w:rPr>
          <w:sz w:val="20"/>
          <w:szCs w:val="20"/>
        </w:rPr>
      </w:pPr>
    </w:p>
    <w:p w:rsidR="00204BE9" w:rsidRDefault="00204BE9" w:rsidP="00204BE9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</w:p>
    <w:p w:rsidR="00204BE9" w:rsidRDefault="00204BE9" w:rsidP="00204BE9">
      <w:pPr>
        <w:ind w:left="12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proofErr w:type="gramEnd"/>
    </w:p>
    <w:p w:rsidR="00204BE9" w:rsidRDefault="00204BE9" w:rsidP="00204BE9">
      <w:pPr>
        <w:spacing w:line="2" w:lineRule="exact"/>
        <w:rPr>
          <w:sz w:val="20"/>
          <w:szCs w:val="20"/>
        </w:rPr>
      </w:pPr>
    </w:p>
    <w:p w:rsidR="00204BE9" w:rsidRDefault="00204BE9" w:rsidP="00204BE9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07.06.2013 № 120-ФЗ, от 02.07.2013 № 170-ФЗ, от 23.07.2013 № 203-ФЗ, от</w:t>
      </w:r>
    </w:p>
    <w:p w:rsidR="00204BE9" w:rsidRDefault="00204BE9" w:rsidP="00204BE9">
      <w:pPr>
        <w:tabs>
          <w:tab w:val="left" w:pos="8400"/>
        </w:tabs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25.11.2013 № 317-ФЗ, от 03.02.2014 № 11-ФЗ, от 03.02.2014 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15-ФЗ, от</w:t>
      </w:r>
    </w:p>
    <w:p w:rsidR="00204BE9" w:rsidRDefault="00204BE9" w:rsidP="00204BE9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05.05.2014 № 84-ФЗ, от 27.05.2014 № 135-ФЗ, от 04.06.2014 № 148-ФЗ, с изм.,</w:t>
      </w:r>
    </w:p>
    <w:p w:rsidR="00204BE9" w:rsidRDefault="00204BE9" w:rsidP="00204BE9">
      <w:pPr>
        <w:spacing w:line="12" w:lineRule="exact"/>
        <w:rPr>
          <w:sz w:val="20"/>
          <w:szCs w:val="20"/>
        </w:rPr>
      </w:pPr>
    </w:p>
    <w:p w:rsidR="00204BE9" w:rsidRDefault="00204BE9" w:rsidP="00204BE9">
      <w:pPr>
        <w:spacing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145-ФЗ, в ред. от 03.07.2016, с изм. от 19.12.2016.</w:t>
      </w:r>
    </w:p>
    <w:p w:rsidR="00204BE9" w:rsidRDefault="00204BE9" w:rsidP="00204BE9">
      <w:pPr>
        <w:spacing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</w:t>
      </w:r>
    </w:p>
    <w:p w:rsidR="00204BE9" w:rsidRDefault="00204BE9" w:rsidP="00204BE9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</w:t>
      </w:r>
      <w:r>
        <w:rPr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одобренная решением федерального учебно</w:t>
      </w: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>
        <w:rPr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2/16-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sz w:val="28"/>
          <w:szCs w:val="28"/>
        </w:rPr>
        <w:t>).</w:t>
      </w:r>
    </w:p>
    <w:p w:rsidR="00204BE9" w:rsidRDefault="00204BE9" w:rsidP="00204BE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Сладков и др. Химия для профессий и специальностей технического профиля (электронное приложение). – М.,2017</w:t>
      </w:r>
    </w:p>
    <w:p w:rsidR="00204BE9" w:rsidRDefault="00204BE9" w:rsidP="00204BE9">
      <w:pPr>
        <w:spacing w:line="234" w:lineRule="auto"/>
        <w:jc w:val="both"/>
        <w:rPr>
          <w:sz w:val="20"/>
          <w:szCs w:val="20"/>
        </w:rPr>
      </w:pPr>
    </w:p>
    <w:p w:rsidR="00204BE9" w:rsidRPr="000461EF" w:rsidRDefault="00204BE9" w:rsidP="00204BE9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204BE9" w:rsidRPr="000461EF" w:rsidRDefault="00204BE9" w:rsidP="00204BE9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</w:rPr>
      </w:pPr>
    </w:p>
    <w:p w:rsidR="00204BE9" w:rsidRPr="000461EF" w:rsidRDefault="00204BE9" w:rsidP="00204BE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1.www.pvg.mk.ru (олимпиада «Покори Воробьевы горы»).</w:t>
      </w:r>
    </w:p>
    <w:p w:rsidR="00204BE9" w:rsidRPr="000461EF" w:rsidRDefault="00204BE9" w:rsidP="00204BE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204BE9" w:rsidRPr="000461EF" w:rsidRDefault="00204BE9" w:rsidP="00204BE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6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2.www.hemi.wallst.ru (Образовательный сайт для школьников «Химия»). </w:t>
      </w:r>
    </w:p>
    <w:p w:rsidR="00204BE9" w:rsidRPr="00204BE9" w:rsidRDefault="00204BE9" w:rsidP="00204BE9">
      <w:pPr>
        <w:spacing w:line="234" w:lineRule="auto"/>
        <w:jc w:val="both"/>
        <w:rPr>
          <w:sz w:val="20"/>
          <w:szCs w:val="20"/>
        </w:rPr>
        <w:sectPr w:rsidR="00204BE9" w:rsidRPr="00204BE9">
          <w:pgSz w:w="11900" w:h="16838"/>
          <w:pgMar w:top="700" w:right="846" w:bottom="1440" w:left="1440" w:header="0" w:footer="0" w:gutter="0"/>
          <w:cols w:space="720" w:equalWidth="0">
            <w:col w:w="9620"/>
          </w:cols>
        </w:sectPr>
      </w:pPr>
      <w:proofErr w:type="gramStart"/>
      <w:r w:rsidRPr="000461EF">
        <w:rPr>
          <w:rFonts w:ascii="Times New Roman" w:hAnsi="Times New Roman" w:cs="Times New Roman"/>
          <w:sz w:val="28"/>
          <w:szCs w:val="28"/>
        </w:rPr>
        <w:t>3.www.alhimikov.net (Обра</w:t>
      </w:r>
      <w:r w:rsidR="0081214E">
        <w:rPr>
          <w:rFonts w:ascii="Times New Roman" w:hAnsi="Times New Roman" w:cs="Times New Roman"/>
          <w:sz w:val="28"/>
          <w:szCs w:val="28"/>
        </w:rPr>
        <w:t>зовательный сайт для школьников</w:t>
      </w:r>
      <w:proofErr w:type="gramEnd"/>
    </w:p>
    <w:p w:rsidR="00694DB6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b/>
          <w:bCs/>
          <w:caps/>
        </w:rPr>
      </w:pPr>
      <w:bookmarkStart w:id="0" w:name="page81"/>
      <w:bookmarkEnd w:id="0"/>
    </w:p>
    <w:p w:rsidR="00694DB6" w:rsidRPr="0070688F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Cambria" w:hAnsi="Cambria" w:cs="Cambria"/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4</w:t>
      </w:r>
      <w:r w:rsidRPr="0070688F">
        <w:rPr>
          <w:rFonts w:ascii="Cambria" w:hAnsi="Cambria" w:cs="Cambria"/>
          <w:b/>
          <w:bCs/>
          <w:i w:val="0"/>
          <w:iCs w:val="0"/>
          <w:caps/>
        </w:rPr>
        <w:t>. Контроль и оценка результатов освоения учебной Дисциплины</w:t>
      </w:r>
    </w:p>
    <w:p w:rsidR="00694DB6" w:rsidRPr="0070688F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</w:rPr>
      </w:pPr>
    </w:p>
    <w:p w:rsidR="00694DB6" w:rsidRPr="0070688F" w:rsidRDefault="00694DB6" w:rsidP="00694DB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i w:val="0"/>
          <w:iCs w:val="0"/>
        </w:rPr>
      </w:pPr>
      <w:r w:rsidRPr="0070688F">
        <w:rPr>
          <w:rFonts w:ascii="Cambria" w:hAnsi="Cambria" w:cs="Cambria"/>
          <w:b/>
          <w:bCs/>
          <w:i w:val="0"/>
          <w:iCs w:val="0"/>
          <w:spacing w:val="-3"/>
        </w:rPr>
        <w:t xml:space="preserve">Контроль и оценка </w:t>
      </w:r>
      <w:r w:rsidRPr="0070688F">
        <w:rPr>
          <w:rFonts w:ascii="Cambria" w:hAnsi="Cambria" w:cs="Cambria"/>
          <w:i w:val="0"/>
          <w:iCs w:val="0"/>
          <w:spacing w:val="-3"/>
        </w:rPr>
        <w:t>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p w:rsidR="00694DB6" w:rsidRPr="0070688F" w:rsidRDefault="00694DB6" w:rsidP="00694DB6">
      <w:pPr>
        <w:pStyle w:val="Standard"/>
        <w:jc w:val="both"/>
        <w:rPr>
          <w:rFonts w:ascii="Cambria" w:hAnsi="Cambria" w:cs="Cambria"/>
        </w:rPr>
      </w:pPr>
    </w:p>
    <w:p w:rsidR="00694DB6" w:rsidRPr="0070688F" w:rsidRDefault="00694DB6" w:rsidP="00694DB6">
      <w:pPr>
        <w:pStyle w:val="Standard"/>
        <w:jc w:val="both"/>
        <w:rPr>
          <w:rFonts w:ascii="Cambria" w:hAnsi="Cambria" w:cs="Cambria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16"/>
        <w:gridCol w:w="2716"/>
        <w:gridCol w:w="1730"/>
      </w:tblGrid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B6" w:rsidRPr="0070688F" w:rsidRDefault="00694DB6" w:rsidP="000461EF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Результаты</w:t>
            </w:r>
          </w:p>
          <w:p w:rsidR="00694DB6" w:rsidRPr="0070688F" w:rsidRDefault="00694DB6" w:rsidP="000461EF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(освоенные общие компетенции)</w:t>
            </w: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7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B6" w:rsidRPr="0070688F" w:rsidRDefault="00694DB6" w:rsidP="000461EF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Формы и методы контроля</w:t>
            </w: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andard"/>
              <w:spacing w:before="24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</w:rPr>
              <w:t>Умения:</w:t>
            </w:r>
          </w:p>
          <w:p w:rsidR="00694DB6" w:rsidRPr="0070688F" w:rsidRDefault="00694DB6" w:rsidP="000461EF">
            <w:pPr>
              <w:pStyle w:val="Standard"/>
              <w:spacing w:before="240"/>
              <w:ind w:firstLine="567"/>
              <w:jc w:val="both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называть</w:t>
            </w:r>
            <w:r w:rsidRPr="0070688F">
              <w:rPr>
                <w:rFonts w:ascii="Cambria" w:hAnsi="Cambria" w:cs="Cambria"/>
              </w:rPr>
              <w:t xml:space="preserve"> изученные вещества по «тривиальной» или международной номенклатуре;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proofErr w:type="gramStart"/>
            <w:r w:rsidRPr="0070688F">
              <w:rPr>
                <w:rFonts w:ascii="Cambria" w:hAnsi="Cambria" w:cs="Cambria"/>
              </w:rPr>
              <w:t>название веществ по тривиальной и международной номенклатуры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Устные опросы, тестирование, контрольная работа, дифференцированный зачет</w:t>
            </w: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определять</w:t>
            </w:r>
            <w:r w:rsidRPr="0070688F">
              <w:rPr>
                <w:rFonts w:ascii="Cambria" w:hAnsi="Cambria" w:cs="Cambria"/>
                <w:b/>
                <w:bCs/>
              </w:rPr>
              <w:t xml:space="preserve">: </w:t>
            </w:r>
            <w:r w:rsidRPr="0070688F">
              <w:rPr>
                <w:rFonts w:ascii="Cambria" w:hAnsi="Cambria" w:cs="Cambria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валентности, степеней окисления химических элементов.</w:t>
            </w: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характера среды в водных растворах, окислителей и восстановителей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характеризовать</w:t>
            </w:r>
            <w:r w:rsidRPr="0070688F">
              <w:rPr>
                <w:rFonts w:ascii="Cambria" w:hAnsi="Cambria" w:cs="Cambria"/>
                <w:b/>
                <w:bCs/>
              </w:rPr>
              <w:t xml:space="preserve">: </w:t>
            </w:r>
            <w:r w:rsidRPr="0070688F">
              <w:rPr>
                <w:rFonts w:ascii="Cambria" w:hAnsi="Cambria" w:cs="Cambria"/>
              </w:rPr>
      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свойств металлов и неметаллов,</w:t>
            </w: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основных свойств органических неорганических соединений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проводить</w:t>
            </w:r>
            <w:r w:rsidRPr="0070688F">
              <w:rPr>
                <w:rFonts w:ascii="Cambria" w:hAnsi="Cambria" w:cs="Cambria"/>
              </w:rPr>
              <w:t xml:space="preserve"> самостоятельный поиск химической информации с использованием различных источников (научно-популярных </w:t>
            </w:r>
            <w:r w:rsidRPr="0070688F">
              <w:rPr>
                <w:rFonts w:ascii="Cambria" w:hAnsi="Cambria" w:cs="Cambria"/>
              </w:rPr>
              <w:lastRenderedPageBreak/>
              <w:t>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70688F">
              <w:rPr>
                <w:rFonts w:ascii="Cambria" w:hAnsi="Cambria" w:cs="Cambria"/>
              </w:rPr>
              <w:t>ии и ее</w:t>
            </w:r>
            <w:proofErr w:type="gramEnd"/>
            <w:r w:rsidRPr="0070688F">
              <w:rPr>
                <w:rFonts w:ascii="Cambria" w:hAnsi="Cambria" w:cs="Cambria"/>
              </w:rPr>
              <w:t xml:space="preserve"> представления в различных формах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lastRenderedPageBreak/>
              <w:t>использование информационно-коммуникационных технологий</w:t>
            </w: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br/>
            </w: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lastRenderedPageBreak/>
              <w:t>в профессиональной деятельности.</w:t>
            </w: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lastRenderedPageBreak/>
              <w:t>выполнять химический эксперимент</w:t>
            </w:r>
            <w:r w:rsidRPr="0070688F">
              <w:rPr>
                <w:rFonts w:ascii="Cambria" w:hAnsi="Cambria" w:cs="Cambria"/>
              </w:rPr>
              <w:t xml:space="preserve"> по распознаванию важнейших неорганических и органических веществ;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распознавание органических и неорганических веществ.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spacing w:before="120"/>
              <w:ind w:firstLine="561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</w:rPr>
              <w:t>Знания: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i/>
                <w:iCs/>
              </w:rPr>
              <w:t>важнейшие химические понятия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важнейших химических понятий</w:t>
            </w: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BA5DE3" w:rsidRDefault="00694DB6" w:rsidP="000461EF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 w:val="0"/>
                <w:bCs w:val="0"/>
              </w:rPr>
            </w:pPr>
            <w:r w:rsidRPr="00BA5DE3">
              <w:rPr>
                <w:rFonts w:ascii="Cambria" w:hAnsi="Cambria" w:cs="Cambria"/>
                <w:b w:val="0"/>
                <w:bCs w:val="0"/>
                <w:i/>
                <w:iCs/>
              </w:rPr>
              <w:t>основные законы химии</w:t>
            </w:r>
            <w:r w:rsidRPr="00BA5DE3">
              <w:rPr>
                <w:rFonts w:ascii="Cambria" w:hAnsi="Cambria" w:cs="Cambria"/>
                <w:b w:val="0"/>
                <w:bCs w:val="0"/>
              </w:rPr>
              <w:t>: сохранения массы веществ, постоянства состава, периодический закон;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основных законов химии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BA5DE3" w:rsidRDefault="00694DB6" w:rsidP="000461EF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 w:val="0"/>
                <w:bCs w:val="0"/>
              </w:rPr>
            </w:pPr>
            <w:r w:rsidRPr="00BA5DE3">
              <w:rPr>
                <w:rFonts w:ascii="Cambria" w:hAnsi="Cambria" w:cs="Cambria"/>
                <w:b w:val="0"/>
                <w:bCs w:val="0"/>
                <w:i/>
                <w:iCs/>
              </w:rPr>
              <w:t>основные теории химии</w:t>
            </w:r>
            <w:r w:rsidRPr="00BA5DE3">
              <w:rPr>
                <w:rFonts w:ascii="Cambria" w:hAnsi="Cambria" w:cs="Cambria"/>
              </w:rPr>
              <w:t xml:space="preserve">: </w:t>
            </w:r>
            <w:r w:rsidRPr="00BA5DE3">
              <w:rPr>
                <w:rFonts w:ascii="Cambria" w:hAnsi="Cambria" w:cs="Cambria"/>
                <w:b w:val="0"/>
                <w:bCs w:val="0"/>
              </w:rPr>
              <w:t>химической связи, электролитической диссоциации, строения органических соединений;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типа химической связи и условий смещения химического равновесия</w:t>
            </w:r>
          </w:p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694DB6" w:rsidRPr="00E7022E" w:rsidTr="000461EF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важнейшие вещества и материалы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B6" w:rsidRPr="0070688F" w:rsidRDefault="00694DB6" w:rsidP="000461EF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применения  веществ и материалов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694DB6" w:rsidRPr="00E7022E" w:rsidRDefault="00694DB6" w:rsidP="000461EF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</w:tbl>
    <w:p w:rsidR="00DA7EE0" w:rsidRDefault="00DA7EE0"/>
    <w:p w:rsidR="002C29D1" w:rsidRDefault="002C29D1"/>
    <w:p w:rsidR="002C29D1" w:rsidRDefault="002C29D1"/>
    <w:p w:rsidR="002C29D1" w:rsidRDefault="002C29D1"/>
    <w:p w:rsidR="002C29D1" w:rsidRDefault="002C29D1"/>
    <w:p w:rsidR="002C29D1" w:rsidRDefault="002C29D1"/>
    <w:p w:rsidR="002C29D1" w:rsidRDefault="002C29D1"/>
    <w:p w:rsidR="002C29D1" w:rsidRDefault="002C29D1"/>
    <w:p w:rsidR="00251402" w:rsidRDefault="00251402" w:rsidP="002C29D1">
      <w:pPr>
        <w:spacing w:after="0"/>
        <w:jc w:val="center"/>
      </w:pPr>
    </w:p>
    <w:p w:rsidR="00407070" w:rsidRDefault="00407070" w:rsidP="002C29D1">
      <w:pPr>
        <w:spacing w:after="0"/>
        <w:jc w:val="center"/>
      </w:pPr>
    </w:p>
    <w:p w:rsidR="00407070" w:rsidRDefault="00407070" w:rsidP="002C2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F8C" w:rsidRDefault="00CD2F8C" w:rsidP="006A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F8C" w:rsidRDefault="00CD2F8C" w:rsidP="006A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14E" w:rsidRDefault="0081214E" w:rsidP="006A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9D1" w:rsidRPr="00C33512" w:rsidRDefault="002C29D1" w:rsidP="006A2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Рецензия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 xml:space="preserve">на рабочую программу </w:t>
      </w:r>
      <w:r w:rsidR="00CD2F8C">
        <w:rPr>
          <w:rFonts w:ascii="Times New Roman" w:hAnsi="Times New Roman" w:cs="Times New Roman"/>
          <w:sz w:val="28"/>
          <w:szCs w:val="28"/>
        </w:rPr>
        <w:t>дисциплины ОУД.11</w:t>
      </w:r>
      <w:r w:rsidR="0081214E">
        <w:rPr>
          <w:rFonts w:ascii="Times New Roman" w:hAnsi="Times New Roman" w:cs="Times New Roman"/>
          <w:sz w:val="28"/>
          <w:szCs w:val="28"/>
        </w:rPr>
        <w:t xml:space="preserve"> Химия  специальности 35.02.06 «Технология производства и переработки сельскохозяйственной продукции</w:t>
      </w:r>
      <w:r w:rsidR="00DA1261" w:rsidRPr="00C3351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Автор: преподаватель ОГАПОУ «</w:t>
      </w:r>
      <w:proofErr w:type="spellStart"/>
      <w:r w:rsidRPr="00C33512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C33512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 </w:t>
      </w:r>
      <w:proofErr w:type="spellStart"/>
      <w:r w:rsidRPr="00C33512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C33512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A755E">
        <w:rPr>
          <w:rFonts w:ascii="Times New Roman" w:hAnsi="Times New Roman" w:cs="Times New Roman"/>
          <w:sz w:val="28"/>
          <w:szCs w:val="28"/>
        </w:rPr>
        <w:t xml:space="preserve">  дисциплины ОУД.11</w:t>
      </w:r>
      <w:r w:rsidR="00DA1261" w:rsidRPr="00C33512">
        <w:rPr>
          <w:rFonts w:ascii="Times New Roman" w:hAnsi="Times New Roman" w:cs="Times New Roman"/>
          <w:sz w:val="28"/>
          <w:szCs w:val="28"/>
        </w:rPr>
        <w:t xml:space="preserve"> Химия  разработана </w:t>
      </w:r>
      <w:r w:rsidRPr="00C33512">
        <w:rPr>
          <w:rFonts w:ascii="Times New Roman" w:hAnsi="Times New Roman" w:cs="Times New Roman"/>
          <w:sz w:val="28"/>
          <w:szCs w:val="28"/>
        </w:rPr>
        <w:t xml:space="preserve"> на основе Федерального образовательного стандарта среднего профессионального образования</w:t>
      </w:r>
      <w:r w:rsidR="00DA1261" w:rsidRPr="00C33512">
        <w:rPr>
          <w:rFonts w:ascii="Times New Roman" w:hAnsi="Times New Roman" w:cs="Times New Roman"/>
          <w:sz w:val="28"/>
          <w:szCs w:val="28"/>
        </w:rPr>
        <w:t xml:space="preserve"> и учебного плана </w:t>
      </w:r>
      <w:r w:rsidRPr="00C335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621FBE">
        <w:rPr>
          <w:rFonts w:ascii="Times New Roman" w:hAnsi="Times New Roman" w:cs="Times New Roman"/>
          <w:sz w:val="28"/>
          <w:szCs w:val="28"/>
        </w:rPr>
        <w:t xml:space="preserve"> 35.02.06 «</w:t>
      </w:r>
      <w:r w:rsidR="00621FBE" w:rsidRPr="00621FBE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</w:t>
      </w:r>
      <w:r w:rsidR="00DA1261" w:rsidRPr="00C33512">
        <w:rPr>
          <w:rFonts w:ascii="Times New Roman" w:hAnsi="Times New Roman" w:cs="Times New Roman"/>
          <w:sz w:val="28"/>
          <w:szCs w:val="28"/>
        </w:rPr>
        <w:t>»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ab/>
        <w:t>В результате о</w:t>
      </w:r>
      <w:r w:rsidR="00DA1261" w:rsidRPr="00C33512">
        <w:rPr>
          <w:rFonts w:ascii="Times New Roman" w:hAnsi="Times New Roman" w:cs="Times New Roman"/>
          <w:sz w:val="28"/>
          <w:szCs w:val="28"/>
        </w:rPr>
        <w:t>своения учебной дисциплины</w:t>
      </w:r>
      <w:r w:rsidRPr="00C33512">
        <w:rPr>
          <w:rFonts w:ascii="Times New Roman" w:hAnsi="Times New Roman" w:cs="Times New Roman"/>
          <w:sz w:val="28"/>
          <w:szCs w:val="28"/>
        </w:rPr>
        <w:t xml:space="preserve">, обучающийся должен обладать </w:t>
      </w:r>
      <w:proofErr w:type="gramStart"/>
      <w:r w:rsidRPr="00C33512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C33512">
        <w:rPr>
          <w:rFonts w:ascii="Times New Roman" w:hAnsi="Times New Roman" w:cs="Times New Roman"/>
          <w:sz w:val="28"/>
          <w:szCs w:val="28"/>
        </w:rPr>
        <w:t xml:space="preserve"> ФГОС по специальности </w:t>
      </w:r>
      <w:r w:rsidR="00621FBE">
        <w:rPr>
          <w:rFonts w:ascii="Times New Roman" w:hAnsi="Times New Roman" w:cs="Times New Roman"/>
          <w:sz w:val="28"/>
          <w:szCs w:val="28"/>
        </w:rPr>
        <w:t xml:space="preserve"> 35.02.05 «Технология производства и переработки сельскохозяйственной продукции</w:t>
      </w:r>
      <w:bookmarkStart w:id="1" w:name="_GoBack"/>
      <w:bookmarkEnd w:id="1"/>
      <w:r w:rsidR="00DA1261" w:rsidRPr="00C33512">
        <w:rPr>
          <w:rFonts w:ascii="Times New Roman" w:hAnsi="Times New Roman" w:cs="Times New Roman"/>
          <w:sz w:val="28"/>
          <w:szCs w:val="28"/>
        </w:rPr>
        <w:t>»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 xml:space="preserve">умениями и знаниями, которые </w:t>
      </w:r>
      <w:r w:rsidR="00DA1261" w:rsidRPr="00C33512">
        <w:rPr>
          <w:rFonts w:ascii="Times New Roman" w:hAnsi="Times New Roman" w:cs="Times New Roman"/>
          <w:sz w:val="28"/>
          <w:szCs w:val="28"/>
        </w:rPr>
        <w:t xml:space="preserve"> изложены в целях и  задачах учебной дисциплины.</w:t>
      </w:r>
    </w:p>
    <w:p w:rsidR="002C29D1" w:rsidRPr="00C33512" w:rsidRDefault="00DA126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ab/>
        <w:t>Раб</w:t>
      </w:r>
      <w:r w:rsidR="00EE09A1">
        <w:rPr>
          <w:rFonts w:ascii="Times New Roman" w:hAnsi="Times New Roman" w:cs="Times New Roman"/>
          <w:sz w:val="28"/>
          <w:szCs w:val="28"/>
        </w:rPr>
        <w:t>очая программа дисциплины ОУД.11</w:t>
      </w:r>
      <w:r w:rsidRPr="00C33512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2C29D1" w:rsidRPr="00C33512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-паспорт рабочей программы;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-структуру и содержание рабочей программы: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-условия реализации программы модуля;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-контроль и оценку результатов освоения модуля;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ab/>
        <w:t>В паспорте указана область пр</w:t>
      </w:r>
      <w:r w:rsidR="00DA1261" w:rsidRPr="00C33512">
        <w:rPr>
          <w:rFonts w:ascii="Times New Roman" w:hAnsi="Times New Roman" w:cs="Times New Roman"/>
          <w:sz w:val="28"/>
          <w:szCs w:val="28"/>
        </w:rPr>
        <w:t>именения программы, место дисциплины</w:t>
      </w:r>
      <w:r w:rsidRPr="00C33512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9D1" w:rsidRPr="00C33512" w:rsidRDefault="002C29D1" w:rsidP="00407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512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_______________________________________________________________________________________________________________________</w:t>
      </w:r>
      <w:r w:rsidR="00CD2F8C">
        <w:rPr>
          <w:rFonts w:ascii="Times New Roman" w:hAnsi="Times New Roman" w:cs="Times New Roman"/>
          <w:sz w:val="28"/>
          <w:szCs w:val="28"/>
        </w:rPr>
        <w:t>_______</w:t>
      </w:r>
      <w:r w:rsidRPr="00C33512">
        <w:rPr>
          <w:rFonts w:ascii="Times New Roman" w:hAnsi="Times New Roman" w:cs="Times New Roman"/>
          <w:sz w:val="28"/>
          <w:szCs w:val="28"/>
        </w:rPr>
        <w:t>____</w:t>
      </w:r>
    </w:p>
    <w:sectPr w:rsidR="002C29D1" w:rsidRPr="00C33512" w:rsidSect="00B55B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6E" w:rsidRDefault="00983F6E">
      <w:pPr>
        <w:spacing w:after="0" w:line="240" w:lineRule="auto"/>
      </w:pPr>
      <w:r>
        <w:separator/>
      </w:r>
    </w:p>
  </w:endnote>
  <w:endnote w:type="continuationSeparator" w:id="1">
    <w:p w:rsidR="00983F6E" w:rsidRDefault="0098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6E" w:rsidRDefault="00983F6E">
      <w:pPr>
        <w:spacing w:after="0" w:line="240" w:lineRule="auto"/>
      </w:pPr>
      <w:r>
        <w:separator/>
      </w:r>
    </w:p>
  </w:footnote>
  <w:footnote w:type="continuationSeparator" w:id="1">
    <w:p w:rsidR="00983F6E" w:rsidRDefault="0098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E" w:rsidRPr="00CA4B33" w:rsidRDefault="00983F6E" w:rsidP="000461EF">
    <w:pPr>
      <w:rPr>
        <w:rFonts w:ascii="Cambria" w:hAnsi="Cambria" w:cs="Cambria"/>
      </w:rPr>
    </w:pPr>
  </w:p>
  <w:p w:rsidR="00983F6E" w:rsidRDefault="00983F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61D41"/>
    <w:multiLevelType w:val="hybridMultilevel"/>
    <w:tmpl w:val="1C54134C"/>
    <w:lvl w:ilvl="0" w:tplc="F2FC77D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5425BBF"/>
    <w:multiLevelType w:val="hybridMultilevel"/>
    <w:tmpl w:val="ABF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A0D"/>
    <w:multiLevelType w:val="hybridMultilevel"/>
    <w:tmpl w:val="EF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91366"/>
    <w:multiLevelType w:val="hybridMultilevel"/>
    <w:tmpl w:val="1BFE242C"/>
    <w:lvl w:ilvl="0" w:tplc="5F9099A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0E37778A"/>
    <w:multiLevelType w:val="hybridMultilevel"/>
    <w:tmpl w:val="1120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40DA"/>
    <w:multiLevelType w:val="hybridMultilevel"/>
    <w:tmpl w:val="8000160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233E2B37"/>
    <w:multiLevelType w:val="hybridMultilevel"/>
    <w:tmpl w:val="D546872A"/>
    <w:lvl w:ilvl="0" w:tplc="3C145E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6F53437"/>
    <w:multiLevelType w:val="hybridMultilevel"/>
    <w:tmpl w:val="95EC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5FD0"/>
    <w:multiLevelType w:val="hybridMultilevel"/>
    <w:tmpl w:val="BC6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D01"/>
    <w:multiLevelType w:val="hybridMultilevel"/>
    <w:tmpl w:val="6E94AE7A"/>
    <w:lvl w:ilvl="0" w:tplc="3042D0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C1C5900"/>
    <w:multiLevelType w:val="hybridMultilevel"/>
    <w:tmpl w:val="9294C0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B78FA"/>
    <w:multiLevelType w:val="hybridMultilevel"/>
    <w:tmpl w:val="0B621EAE"/>
    <w:lvl w:ilvl="0" w:tplc="BFB40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10F3FA7"/>
    <w:multiLevelType w:val="hybridMultilevel"/>
    <w:tmpl w:val="6E3C4F3A"/>
    <w:lvl w:ilvl="0" w:tplc="E24E8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F66D55"/>
    <w:multiLevelType w:val="hybridMultilevel"/>
    <w:tmpl w:val="744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83826"/>
    <w:multiLevelType w:val="hybridMultilevel"/>
    <w:tmpl w:val="B0DEACA0"/>
    <w:lvl w:ilvl="0" w:tplc="C778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05A03A9"/>
    <w:multiLevelType w:val="hybridMultilevel"/>
    <w:tmpl w:val="5D808CF0"/>
    <w:lvl w:ilvl="0" w:tplc="468A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D26DB"/>
    <w:multiLevelType w:val="hybridMultilevel"/>
    <w:tmpl w:val="FAC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07048"/>
    <w:multiLevelType w:val="hybridMultilevel"/>
    <w:tmpl w:val="0F3C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85781"/>
    <w:multiLevelType w:val="hybridMultilevel"/>
    <w:tmpl w:val="964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1F1E"/>
    <w:multiLevelType w:val="hybridMultilevel"/>
    <w:tmpl w:val="EF7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552BE"/>
    <w:multiLevelType w:val="hybridMultilevel"/>
    <w:tmpl w:val="599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1C0B"/>
    <w:multiLevelType w:val="hybridMultilevel"/>
    <w:tmpl w:val="6E8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24"/>
  </w:num>
  <w:num w:numId="6">
    <w:abstractNumId w:val="3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29"/>
  </w:num>
  <w:num w:numId="12">
    <w:abstractNumId w:val="11"/>
  </w:num>
  <w:num w:numId="13">
    <w:abstractNumId w:val="7"/>
  </w:num>
  <w:num w:numId="14">
    <w:abstractNumId w:val="13"/>
  </w:num>
  <w:num w:numId="15">
    <w:abstractNumId w:val="16"/>
  </w:num>
  <w:num w:numId="16">
    <w:abstractNumId w:val="8"/>
  </w:num>
  <w:num w:numId="17">
    <w:abstractNumId w:val="15"/>
  </w:num>
  <w:num w:numId="18">
    <w:abstractNumId w:val="26"/>
  </w:num>
  <w:num w:numId="19">
    <w:abstractNumId w:val="20"/>
  </w:num>
  <w:num w:numId="20">
    <w:abstractNumId w:val="14"/>
  </w:num>
  <w:num w:numId="21">
    <w:abstractNumId w:val="27"/>
  </w:num>
  <w:num w:numId="22">
    <w:abstractNumId w:val="25"/>
  </w:num>
  <w:num w:numId="23">
    <w:abstractNumId w:val="28"/>
  </w:num>
  <w:num w:numId="24">
    <w:abstractNumId w:val="21"/>
  </w:num>
  <w:num w:numId="25">
    <w:abstractNumId w:val="10"/>
  </w:num>
  <w:num w:numId="26">
    <w:abstractNumId w:val="9"/>
  </w:num>
  <w:num w:numId="27">
    <w:abstractNumId w:val="23"/>
  </w:num>
  <w:num w:numId="28">
    <w:abstractNumId w:val="19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48"/>
    <w:rsid w:val="00002DB3"/>
    <w:rsid w:val="000461EF"/>
    <w:rsid w:val="00073693"/>
    <w:rsid w:val="0008693B"/>
    <w:rsid w:val="00091EC5"/>
    <w:rsid w:val="000A4DA2"/>
    <w:rsid w:val="000B67EB"/>
    <w:rsid w:val="00145C4E"/>
    <w:rsid w:val="00204934"/>
    <w:rsid w:val="00204BE9"/>
    <w:rsid w:val="00242B65"/>
    <w:rsid w:val="00251402"/>
    <w:rsid w:val="0028064A"/>
    <w:rsid w:val="002C22A4"/>
    <w:rsid w:val="002C29D1"/>
    <w:rsid w:val="002E16F7"/>
    <w:rsid w:val="003210FB"/>
    <w:rsid w:val="00332685"/>
    <w:rsid w:val="003A755E"/>
    <w:rsid w:val="003D2F53"/>
    <w:rsid w:val="00407070"/>
    <w:rsid w:val="00515819"/>
    <w:rsid w:val="00621FBE"/>
    <w:rsid w:val="00622D05"/>
    <w:rsid w:val="00694DB6"/>
    <w:rsid w:val="006A2A2A"/>
    <w:rsid w:val="006B2EC8"/>
    <w:rsid w:val="00713427"/>
    <w:rsid w:val="00790172"/>
    <w:rsid w:val="0081214E"/>
    <w:rsid w:val="00820A25"/>
    <w:rsid w:val="00874029"/>
    <w:rsid w:val="008B05D7"/>
    <w:rsid w:val="008D7265"/>
    <w:rsid w:val="00915321"/>
    <w:rsid w:val="00941BFA"/>
    <w:rsid w:val="00963805"/>
    <w:rsid w:val="00977279"/>
    <w:rsid w:val="00983F6E"/>
    <w:rsid w:val="009B190E"/>
    <w:rsid w:val="009D38BA"/>
    <w:rsid w:val="00A11A2F"/>
    <w:rsid w:val="00AA24A0"/>
    <w:rsid w:val="00AD744A"/>
    <w:rsid w:val="00AE26DD"/>
    <w:rsid w:val="00B34BF3"/>
    <w:rsid w:val="00B55B30"/>
    <w:rsid w:val="00B62059"/>
    <w:rsid w:val="00B87616"/>
    <w:rsid w:val="00C235C2"/>
    <w:rsid w:val="00C33512"/>
    <w:rsid w:val="00C750CF"/>
    <w:rsid w:val="00C92F0E"/>
    <w:rsid w:val="00C971F7"/>
    <w:rsid w:val="00CD2F8C"/>
    <w:rsid w:val="00CF6F66"/>
    <w:rsid w:val="00D05D99"/>
    <w:rsid w:val="00D3208D"/>
    <w:rsid w:val="00DA1261"/>
    <w:rsid w:val="00DA7EE0"/>
    <w:rsid w:val="00DD01B7"/>
    <w:rsid w:val="00DF3653"/>
    <w:rsid w:val="00E2469F"/>
    <w:rsid w:val="00E31E41"/>
    <w:rsid w:val="00EC5D67"/>
    <w:rsid w:val="00EE09A1"/>
    <w:rsid w:val="00EF51CC"/>
    <w:rsid w:val="00F36848"/>
    <w:rsid w:val="00F36B90"/>
    <w:rsid w:val="00F5213A"/>
    <w:rsid w:val="00F7067F"/>
    <w:rsid w:val="00FA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94DB6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4DB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94DB6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DB6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4DB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94DB6"/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99"/>
    <w:rsid w:val="00694D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4DB6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694DB6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694DB6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94DB6"/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694DB6"/>
    <w:rPr>
      <w:lang w:eastAsia="en-US"/>
    </w:rPr>
  </w:style>
  <w:style w:type="paragraph" w:customStyle="1" w:styleId="Standard">
    <w:name w:val="Standard"/>
    <w:uiPriority w:val="99"/>
    <w:rsid w:val="00694DB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694DB6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694DB6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694DB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DB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6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DB6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694DB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D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94DB6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4DB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94DB6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DB6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4DB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94DB6"/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99"/>
    <w:rsid w:val="00694DB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4DB6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694DB6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694DB6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94DB6"/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694DB6"/>
    <w:rPr>
      <w:lang w:eastAsia="en-US"/>
    </w:rPr>
  </w:style>
  <w:style w:type="paragraph" w:customStyle="1" w:styleId="Standard">
    <w:name w:val="Standard"/>
    <w:uiPriority w:val="99"/>
    <w:rsid w:val="00694DB6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694DB6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694DB6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694DB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DB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69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DB6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694DB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4A3A-B716-4D86-B14C-D7AAB626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36</Pages>
  <Words>8751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Техникум</cp:lastModifiedBy>
  <cp:revision>26</cp:revision>
  <cp:lastPrinted>2018-09-13T10:34:00Z</cp:lastPrinted>
  <dcterms:created xsi:type="dcterms:W3CDTF">2017-09-01T20:08:00Z</dcterms:created>
  <dcterms:modified xsi:type="dcterms:W3CDTF">2018-09-13T10:42:00Z</dcterms:modified>
</cp:coreProperties>
</file>