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747" w:type="dxa"/>
        <w:tblLook w:val="04A0" w:firstRow="1" w:lastRow="0" w:firstColumn="1" w:lastColumn="0" w:noHBand="0" w:noVBand="1"/>
      </w:tblPr>
      <w:tblGrid>
        <w:gridCol w:w="4823"/>
      </w:tblGrid>
      <w:tr w:rsidR="004704BF" w:rsidRPr="004704BF" w:rsidTr="00376B42">
        <w:tc>
          <w:tcPr>
            <w:tcW w:w="5039" w:type="dxa"/>
          </w:tcPr>
          <w:p w:rsidR="004704BF" w:rsidRPr="004704BF" w:rsidRDefault="004704BF" w:rsidP="00376B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4BF">
              <w:rPr>
                <w:rFonts w:ascii="Times New Roman" w:hAnsi="Times New Roman" w:cs="Times New Roman"/>
                <w:b/>
                <w:bCs/>
              </w:rPr>
              <w:t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                           от «</w:t>
            </w:r>
            <w:r>
              <w:rPr>
                <w:rFonts w:ascii="Times New Roman" w:hAnsi="Times New Roman" w:cs="Times New Roman"/>
                <w:b/>
                <w:bCs/>
              </w:rPr>
              <w:t>02</w:t>
            </w:r>
            <w:r w:rsidRPr="004704BF">
              <w:rPr>
                <w:rFonts w:ascii="Times New Roman" w:hAnsi="Times New Roman" w:cs="Times New Roman"/>
                <w:b/>
                <w:bCs/>
              </w:rPr>
              <w:t>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июля</w:t>
            </w:r>
            <w:r w:rsidRPr="004704BF">
              <w:rPr>
                <w:rFonts w:ascii="Times New Roman" w:hAnsi="Times New Roman" w:cs="Times New Roman"/>
                <w:b/>
                <w:bCs/>
              </w:rPr>
              <w:t xml:space="preserve">  2019 г. № </w:t>
            </w:r>
            <w:r>
              <w:rPr>
                <w:rFonts w:ascii="Times New Roman" w:hAnsi="Times New Roman" w:cs="Times New Roman"/>
                <w:b/>
                <w:bCs/>
              </w:rPr>
              <w:t>2008</w:t>
            </w:r>
          </w:p>
          <w:p w:rsidR="004704BF" w:rsidRPr="004704BF" w:rsidRDefault="004704BF" w:rsidP="00376B42">
            <w:pPr>
              <w:pStyle w:val="a4"/>
              <w:rPr>
                <w:b/>
                <w:sz w:val="22"/>
                <w:lang w:val="ru-RU"/>
              </w:rPr>
            </w:pPr>
          </w:p>
        </w:tc>
      </w:tr>
    </w:tbl>
    <w:p w:rsidR="004704BF" w:rsidRPr="004704BF" w:rsidRDefault="004704BF" w:rsidP="004704BF">
      <w:pPr>
        <w:ind w:left="5909" w:hanging="5909"/>
        <w:jc w:val="center"/>
        <w:rPr>
          <w:rFonts w:ascii="Times New Roman" w:hAnsi="Times New Roman" w:cs="Times New Roman"/>
          <w:b/>
        </w:rPr>
      </w:pPr>
    </w:p>
    <w:p w:rsidR="004704BF" w:rsidRPr="004704BF" w:rsidRDefault="004704BF" w:rsidP="004704BF">
      <w:pPr>
        <w:ind w:left="5909" w:hanging="5909"/>
        <w:jc w:val="center"/>
        <w:rPr>
          <w:rFonts w:ascii="Times New Roman" w:hAnsi="Times New Roman" w:cs="Times New Roman"/>
          <w:b/>
        </w:rPr>
      </w:pPr>
    </w:p>
    <w:p w:rsidR="004704BF" w:rsidRPr="004704BF" w:rsidRDefault="004704BF" w:rsidP="004704BF">
      <w:pPr>
        <w:pStyle w:val="a4"/>
        <w:rPr>
          <w:b/>
          <w:sz w:val="22"/>
          <w:lang w:val="ru-RU"/>
        </w:rPr>
      </w:pPr>
      <w:r w:rsidRPr="004704BF">
        <w:rPr>
          <w:b/>
          <w:sz w:val="22"/>
          <w:lang w:val="ru-RU"/>
        </w:rPr>
        <w:t xml:space="preserve">Критерии при аттестации на квалификационные категории </w:t>
      </w:r>
    </w:p>
    <w:p w:rsidR="004704BF" w:rsidRPr="004704BF" w:rsidRDefault="004704BF" w:rsidP="004704BF">
      <w:pPr>
        <w:pStyle w:val="a4"/>
        <w:rPr>
          <w:b/>
          <w:sz w:val="22"/>
          <w:lang w:val="ru-RU"/>
        </w:rPr>
      </w:pPr>
      <w:r w:rsidRPr="004704BF">
        <w:rPr>
          <w:b/>
          <w:sz w:val="22"/>
          <w:lang w:val="ru-RU"/>
        </w:rPr>
        <w:t xml:space="preserve">педагогических работников профессиональных образовательных учреждений, подведомственных департаменту внутренней и кадровой политики Белгородской области по должности «преподаватель» </w:t>
      </w:r>
    </w:p>
    <w:p w:rsidR="004704BF" w:rsidRPr="004704BF" w:rsidRDefault="004704BF" w:rsidP="004704BF">
      <w:pPr>
        <w:pStyle w:val="a4"/>
        <w:rPr>
          <w:b/>
          <w:sz w:val="22"/>
          <w:lang w:val="ru-RU"/>
        </w:rPr>
      </w:pPr>
    </w:p>
    <w:p w:rsidR="004704BF" w:rsidRPr="004704BF" w:rsidRDefault="004704BF" w:rsidP="004704BF">
      <w:pPr>
        <w:pStyle w:val="a4"/>
        <w:jc w:val="left"/>
        <w:rPr>
          <w:sz w:val="22"/>
          <w:lang w:val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1"/>
        <w:gridCol w:w="3831"/>
        <w:gridCol w:w="2126"/>
        <w:gridCol w:w="1701"/>
        <w:gridCol w:w="1845"/>
        <w:gridCol w:w="37"/>
        <w:gridCol w:w="7"/>
        <w:gridCol w:w="1516"/>
        <w:gridCol w:w="255"/>
        <w:gridCol w:w="26"/>
        <w:gridCol w:w="1420"/>
        <w:gridCol w:w="56"/>
        <w:gridCol w:w="41"/>
        <w:gridCol w:w="1462"/>
      </w:tblGrid>
      <w:tr w:rsidR="004704BF" w:rsidRPr="004704BF" w:rsidTr="00376B42">
        <w:trPr>
          <w:trHeight w:val="370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BF" w:rsidRPr="004704BF" w:rsidRDefault="004704BF" w:rsidP="00376B42">
            <w:pPr>
              <w:rPr>
                <w:rFonts w:ascii="Times New Roman" w:hAnsi="Times New Roman" w:cs="Times New Roman"/>
                <w:b/>
              </w:rPr>
            </w:pPr>
            <w:r w:rsidRPr="004704B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BF" w:rsidRPr="004704BF" w:rsidRDefault="004704BF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4BF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BF" w:rsidRPr="004704BF" w:rsidRDefault="004704BF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4BF">
              <w:rPr>
                <w:rFonts w:ascii="Times New Roman" w:hAnsi="Times New Roman" w:cs="Times New Roman"/>
                <w:b/>
              </w:rPr>
              <w:t>Подтверждающие документы</w:t>
            </w:r>
          </w:p>
        </w:tc>
        <w:tc>
          <w:tcPr>
            <w:tcW w:w="83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BF" w:rsidRPr="004704BF" w:rsidRDefault="004704BF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4BF">
              <w:rPr>
                <w:rFonts w:ascii="Times New Roman" w:hAnsi="Times New Roman" w:cs="Times New Roman"/>
                <w:b/>
              </w:rPr>
              <w:t>Количество баллов по каждому критерию</w:t>
            </w:r>
          </w:p>
        </w:tc>
      </w:tr>
      <w:tr w:rsidR="004704BF" w:rsidRPr="004704BF" w:rsidTr="00376B42"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BF" w:rsidRPr="004704BF" w:rsidRDefault="004704BF" w:rsidP="00376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BF" w:rsidRPr="004704BF" w:rsidRDefault="004704BF" w:rsidP="00376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BF" w:rsidRPr="004704BF" w:rsidRDefault="004704BF" w:rsidP="00376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BF" w:rsidRPr="004704BF" w:rsidRDefault="004704BF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4B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BF" w:rsidRPr="004704BF" w:rsidRDefault="004704BF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4B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BF" w:rsidRPr="004704BF" w:rsidRDefault="004704BF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4B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BF" w:rsidRPr="004704BF" w:rsidRDefault="004704BF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4B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BF" w:rsidRPr="004704BF" w:rsidRDefault="004704BF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4BF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704BF" w:rsidRPr="004704BF" w:rsidTr="00376B42"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BF" w:rsidRPr="004704BF" w:rsidRDefault="004704BF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704BF">
              <w:rPr>
                <w:rFonts w:ascii="Times New Roman" w:hAnsi="Times New Roman" w:cs="Times New Roman"/>
                <w:b/>
              </w:rPr>
              <w:t>Стабильные положительные результаты</w:t>
            </w:r>
            <w:r w:rsidRPr="004704BF">
              <w:rPr>
                <w:rFonts w:ascii="Times New Roman" w:hAnsi="Times New Roman" w:cs="Times New Roman"/>
                <w:b/>
                <w:i/>
              </w:rPr>
              <w:t>(</w:t>
            </w:r>
            <w:r w:rsidRPr="004704BF">
              <w:rPr>
                <w:rStyle w:val="FontStyle38"/>
                <w:rFonts w:ascii="Times New Roman" w:hAnsi="Times New Roman" w:cs="Times New Roman"/>
                <w:b/>
                <w:i/>
              </w:rPr>
              <w:t>положительная динамика - для высшей категории)</w:t>
            </w:r>
            <w:r w:rsidRPr="004704BF">
              <w:rPr>
                <w:rFonts w:ascii="Times New Roman" w:hAnsi="Times New Roman" w:cs="Times New Roman"/>
                <w:b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4704BF" w:rsidRPr="004704BF" w:rsidTr="00376B42">
        <w:trPr>
          <w:trHeight w:val="987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4BF" w:rsidRPr="004704BF" w:rsidRDefault="004704BF" w:rsidP="004704B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 xml:space="preserve">Результативность учебной деятельности по итогам мониторинга учебного </w:t>
            </w:r>
            <w:proofErr w:type="gramStart"/>
            <w:r w:rsidRPr="004704BF">
              <w:rPr>
                <w:sz w:val="22"/>
                <w:szCs w:val="22"/>
                <w:lang w:val="ru-RU"/>
              </w:rPr>
              <w:t>заведения  в</w:t>
            </w:r>
            <w:proofErr w:type="gramEnd"/>
            <w:r w:rsidRPr="004704BF">
              <w:rPr>
                <w:sz w:val="22"/>
                <w:szCs w:val="22"/>
                <w:lang w:val="ru-RU"/>
              </w:rPr>
              <w:t xml:space="preserve"> межаттестационный период (по одному из видов образовательных программ (ППССЗ или ППКРС))</w:t>
            </w:r>
          </w:p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</w:p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</w:p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</w:p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</w:p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Справка директора ПОО (с показателями по предметам/дисциплинам, которые тарифицированы преподавателю)</w:t>
            </w:r>
          </w:p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</w:p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</w:p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</w:p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</w:p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</w:p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</w:p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</w:p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 xml:space="preserve">программы подготовки специалистов среднего звена качество знаний ниже 40% </w:t>
            </w:r>
          </w:p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</w:p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 xml:space="preserve">программы подготовки квалифицированных рабочих (служащих) качество </w:t>
            </w:r>
            <w:r w:rsidRPr="004704BF">
              <w:rPr>
                <w:sz w:val="22"/>
                <w:szCs w:val="22"/>
                <w:lang w:val="ru-RU"/>
              </w:rPr>
              <w:lastRenderedPageBreak/>
              <w:t>знаний ниже 20%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lastRenderedPageBreak/>
              <w:t>программы подготовки специалистов среднего звена качество знаний 40-49%</w:t>
            </w:r>
          </w:p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</w:p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программы подготовки квалифицированных рабочих (служащих) качество знаний 20-29%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программы подготовки специалистов среднего звена качество знаний 50-59%</w:t>
            </w:r>
          </w:p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</w:p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 xml:space="preserve">программы подготовки квалифицированных рабочих (служащих) </w:t>
            </w:r>
            <w:r w:rsidRPr="004704BF">
              <w:rPr>
                <w:sz w:val="22"/>
                <w:szCs w:val="22"/>
                <w:lang w:val="ru-RU"/>
              </w:rPr>
              <w:lastRenderedPageBreak/>
              <w:t>качество знаний 30-39%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lastRenderedPageBreak/>
              <w:t>программы подготовки специалистов среднего звена качество знаний 60-69%</w:t>
            </w:r>
          </w:p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</w:p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программы подготовки квалифицированных рабочих (служащих) качество знаний 40-49%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программы подготовки специалистов среднего звена качество знаний выше 70%</w:t>
            </w:r>
            <w:r w:rsidRPr="004704BF">
              <w:rPr>
                <w:sz w:val="22"/>
                <w:szCs w:val="22"/>
                <w:lang w:val="ru-RU"/>
              </w:rPr>
              <w:br/>
            </w:r>
          </w:p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 xml:space="preserve">программы подготовки квалифицированных рабочих (служащих) </w:t>
            </w:r>
            <w:r w:rsidRPr="004704BF">
              <w:rPr>
                <w:sz w:val="22"/>
                <w:szCs w:val="22"/>
                <w:lang w:val="ru-RU"/>
              </w:rPr>
              <w:lastRenderedPageBreak/>
              <w:t>качество знаний выше 50%</w:t>
            </w:r>
          </w:p>
        </w:tc>
      </w:tr>
      <w:tr w:rsidR="004704BF" w:rsidRPr="004704BF" w:rsidTr="00376B42">
        <w:trPr>
          <w:trHeight w:val="63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4BF" w:rsidRPr="004704BF" w:rsidRDefault="004704BF" w:rsidP="004704B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 xml:space="preserve">Результативность прохождения выпускниками независимой оценки квалификаций </w:t>
            </w:r>
          </w:p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</w:p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</w:p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первичной аккредитации молодых специалистов на получение права доступа к практической деятельности, проводимой Минздравом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Справка организации, проводившей независимую оценку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выпускники не проходили независимую оценку квалификаций/ обучающиеся не сдавали демонстрационный экзамен</w:t>
            </w:r>
          </w:p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</w:p>
        </w:tc>
        <w:tc>
          <w:tcPr>
            <w:tcW w:w="66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Количество баллов указано в справке организации, проводившей независимую оценку (РАРК, НАРК, СПК, др.)</w:t>
            </w:r>
          </w:p>
        </w:tc>
      </w:tr>
      <w:tr w:rsidR="004704BF" w:rsidRPr="004704BF" w:rsidTr="00376B42">
        <w:trPr>
          <w:trHeight w:val="2302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4BF" w:rsidRPr="004704BF" w:rsidRDefault="004704BF" w:rsidP="004704B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Справка руководителя ОО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Качество прохождения обучающимися выпускниками первичной аккредитации (средний показатель ниже 70%)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jc w:val="left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Качество прохождения обучающимися выпускниками первичной аккредитации (средний показатель от 70 до 79%)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jc w:val="left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Качество прохождения обучающимися выпускниками первичной аккредитации (средний показатель от 80 до 89%)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jc w:val="left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Качество прохождения обучающимися выпускниками первичной аккредитации (средний показатель свыше 90%)</w:t>
            </w:r>
          </w:p>
        </w:tc>
      </w:tr>
      <w:tr w:rsidR="004704BF" w:rsidRPr="004704BF" w:rsidTr="00376B42">
        <w:trPr>
          <w:trHeight w:val="2323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4BF" w:rsidRPr="004704BF" w:rsidRDefault="004704BF" w:rsidP="004704B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 xml:space="preserve">Результативность прохождения демонстрационного экзамена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Справка руководителя ОО,</w:t>
            </w:r>
          </w:p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приказ ПОО о закреплении ответственного(</w:t>
            </w:r>
            <w:proofErr w:type="spellStart"/>
            <w:r w:rsidRPr="004704BF">
              <w:rPr>
                <w:sz w:val="22"/>
                <w:szCs w:val="22"/>
                <w:lang w:val="ru-RU"/>
              </w:rPr>
              <w:t>ых</w:t>
            </w:r>
            <w:proofErr w:type="spellEnd"/>
            <w:r w:rsidRPr="004704BF">
              <w:rPr>
                <w:sz w:val="22"/>
                <w:szCs w:val="22"/>
                <w:lang w:val="ru-RU"/>
              </w:rPr>
              <w:t>) за подготовку обучающихся к демонстрационному  экзамену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качество прохождения обучающимися ГИА в форме ДЭ (средний балл по сдававшим</w:t>
            </w:r>
          </w:p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менее 3,7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jc w:val="left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качество прохождения обучающимися ГИА в форме ДЭ (средний балл по сдававшим</w:t>
            </w:r>
          </w:p>
          <w:p w:rsidR="004704BF" w:rsidRPr="004704BF" w:rsidRDefault="004704BF" w:rsidP="00376B42">
            <w:pPr>
              <w:pStyle w:val="a5"/>
              <w:jc w:val="left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3,7 - 3,9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jc w:val="left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качество прохождения обучающимися ГИА в форме ДЭ (средний балл по сдававшим</w:t>
            </w:r>
          </w:p>
          <w:p w:rsidR="004704BF" w:rsidRPr="004704BF" w:rsidRDefault="004704BF" w:rsidP="00376B42">
            <w:pPr>
              <w:pStyle w:val="a5"/>
              <w:jc w:val="left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4,0 - 4,4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jc w:val="left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качество прохождения обучающимися ГИА в форме ДЭ (средний балл по сдававшим</w:t>
            </w:r>
          </w:p>
          <w:p w:rsidR="004704BF" w:rsidRPr="004704BF" w:rsidRDefault="004704BF" w:rsidP="00376B42">
            <w:pPr>
              <w:pStyle w:val="a5"/>
              <w:jc w:val="left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4,5 – 5,0</w:t>
            </w:r>
          </w:p>
        </w:tc>
      </w:tr>
      <w:tr w:rsidR="004704BF" w:rsidRPr="004704BF" w:rsidTr="00376B42">
        <w:trPr>
          <w:trHeight w:val="407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704BF">
              <w:rPr>
                <w:rFonts w:ascii="Times New Roman" w:hAnsi="Times New Roman" w:cs="Times New Roman"/>
                <w:b/>
              </w:rPr>
              <w:t xml:space="preserve">Стабильные </w:t>
            </w:r>
            <w:r w:rsidRPr="004704BF">
              <w:rPr>
                <w:rFonts w:ascii="Times New Roman" w:hAnsi="Times New Roman" w:cs="Times New Roman"/>
                <w:b/>
                <w:i/>
              </w:rPr>
              <w:t>(достижения обучающимися  положительных результатов - для высшей категории)</w:t>
            </w:r>
            <w:r w:rsidRPr="004704BF">
              <w:rPr>
                <w:rFonts w:ascii="Times New Roman" w:hAnsi="Times New Roman" w:cs="Times New Roman"/>
                <w:b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4704BF" w:rsidRPr="004704BF" w:rsidTr="00376B42">
        <w:trPr>
          <w:trHeight w:val="407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ind w:left="28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BF" w:rsidRPr="004704BF" w:rsidRDefault="004704B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BF" w:rsidRPr="004704BF" w:rsidRDefault="004704B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BF" w:rsidRPr="004704BF" w:rsidRDefault="004704B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BF" w:rsidRPr="004704BF" w:rsidRDefault="004704B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704BF" w:rsidRPr="004704BF" w:rsidTr="00376B42"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BF" w:rsidRPr="004704BF" w:rsidRDefault="004704BF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704BF">
              <w:rPr>
                <w:rFonts w:ascii="Times New Roman" w:hAnsi="Times New Roman" w:cs="Times New Roman"/>
                <w:b/>
              </w:rPr>
              <w:lastRenderedPageBreak/>
              <w:t xml:space="preserve">Выявление </w:t>
            </w:r>
            <w:r w:rsidRPr="004704BF">
              <w:rPr>
                <w:rFonts w:ascii="Times New Roman" w:hAnsi="Times New Roman" w:cs="Times New Roman"/>
                <w:b/>
                <w:i/>
              </w:rPr>
              <w:t xml:space="preserve">(выявление и </w:t>
            </w:r>
            <w:proofErr w:type="gramStart"/>
            <w:r w:rsidRPr="004704BF">
              <w:rPr>
                <w:rFonts w:ascii="Times New Roman" w:hAnsi="Times New Roman" w:cs="Times New Roman"/>
                <w:b/>
                <w:i/>
              </w:rPr>
              <w:t>развитие  -</w:t>
            </w:r>
            <w:proofErr w:type="gramEnd"/>
            <w:r w:rsidRPr="004704BF">
              <w:rPr>
                <w:rFonts w:ascii="Times New Roman" w:hAnsi="Times New Roman" w:cs="Times New Roman"/>
                <w:b/>
                <w:i/>
              </w:rPr>
              <w:t xml:space="preserve"> для высшей категории)</w:t>
            </w:r>
            <w:r w:rsidRPr="004704BF">
              <w:rPr>
                <w:rFonts w:ascii="Times New Roman" w:hAnsi="Times New Roman" w:cs="Times New Roman"/>
                <w:b/>
              </w:rPr>
              <w:t xml:space="preserve"> у обучающихся способностей к научной (интеллектуальной), творческой, </w:t>
            </w:r>
          </w:p>
          <w:p w:rsidR="004704BF" w:rsidRPr="004704BF" w:rsidRDefault="004704BF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704BF">
              <w:rPr>
                <w:rFonts w:ascii="Times New Roman" w:hAnsi="Times New Roman" w:cs="Times New Roman"/>
                <w:b/>
              </w:rPr>
              <w:t>физкультурно-спортивной деятельности (</w:t>
            </w:r>
            <w:r w:rsidRPr="004704BF">
              <w:rPr>
                <w:rFonts w:ascii="Times New Roman" w:hAnsi="Times New Roman" w:cs="Times New Roman"/>
                <w:b/>
                <w:i/>
              </w:rPr>
              <w:t>а также их участие в олимпиадах, конкурсах, фестивалях, соревнованиях - для высшей категории</w:t>
            </w:r>
            <w:r w:rsidRPr="004704BF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704BF" w:rsidRPr="004704BF" w:rsidTr="00376B42">
        <w:trPr>
          <w:trHeight w:val="747"/>
        </w:trPr>
        <w:tc>
          <w:tcPr>
            <w:tcW w:w="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4BF" w:rsidRPr="004704BF" w:rsidRDefault="004704BF" w:rsidP="004704B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Результаты участия обучающихся в мероприятиях различных уровней по учебной деятельности преподаваемой дисциплины: предметные, профессиональные олимпиады; конкурсы (без учета интернет-мероприятий)</w:t>
            </w:r>
          </w:p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Справка руководителя организации (в случае, если на грамоте или дипломе победителя нет ФИО преподавателя), Приказы; грамоты, дипломы или документы, подтверждающие результат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не участвуют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Победы или призовые места в мероприятиях ПОО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Победы или призовые места в муниципальных мероприятиях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Победы или призовые места в  региональных мероприятиях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Победы или призовые места во всероссийских и международных мероприятиях</w:t>
            </w:r>
          </w:p>
        </w:tc>
      </w:tr>
      <w:tr w:rsidR="004704BF" w:rsidRPr="004704BF" w:rsidTr="00376B42">
        <w:trPr>
          <w:trHeight w:val="1245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F" w:rsidRPr="004704BF" w:rsidRDefault="004704BF" w:rsidP="004704B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</w:p>
        </w:tc>
        <w:tc>
          <w:tcPr>
            <w:tcW w:w="6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 xml:space="preserve">При наличии более 1 призового места  в региональных, всероссийских, международных мероприятиях+1 балл дополнительно  за каждое (но не более 3 баллов) </w:t>
            </w:r>
          </w:p>
        </w:tc>
      </w:tr>
      <w:tr w:rsidR="004704BF" w:rsidRPr="004704BF" w:rsidTr="00376B42">
        <w:trPr>
          <w:trHeight w:val="747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F" w:rsidRPr="004704BF" w:rsidRDefault="004704BF" w:rsidP="004704B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Результаты участия обучающихся в научно-исследовательской, проектной деятельности (без учета интернет-мероприятий)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Грамоты, дипломы, сертификаты, свидетельства, удостоверения, программы мероприятий (с указанием Ф.И.О. обучающихся, тем выступления). Справка руководителя при отсутствии Ф. И. О. педагогического работника, подготовившего обучающегося.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Не участвуют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Победы или призовые места в мероприятиях ПОО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Победы или призовые места в муниципальных мероприятиях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Победы или призовые места в  региональных мероприятиях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 xml:space="preserve">Победы или призовые места во всероссийских и международных мероприятиях </w:t>
            </w:r>
          </w:p>
        </w:tc>
      </w:tr>
      <w:tr w:rsidR="004704BF" w:rsidRPr="004704BF" w:rsidTr="00376B42">
        <w:trPr>
          <w:trHeight w:val="74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4BF" w:rsidRPr="004704BF" w:rsidRDefault="004704BF" w:rsidP="004704B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</w:p>
        </w:tc>
        <w:tc>
          <w:tcPr>
            <w:tcW w:w="6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 xml:space="preserve">При наличии в муниципальных, региональных или всероссийских мероприятиях более 1 победителя, призера +1 балл дополнительно (но не более 3 баллов) </w:t>
            </w:r>
          </w:p>
        </w:tc>
      </w:tr>
      <w:tr w:rsidR="004704BF" w:rsidRPr="004704BF" w:rsidTr="00376B42">
        <w:trPr>
          <w:trHeight w:val="2297"/>
        </w:trPr>
        <w:tc>
          <w:tcPr>
            <w:tcW w:w="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4BF" w:rsidRPr="004704BF" w:rsidRDefault="004704BF" w:rsidP="004704B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 xml:space="preserve">Результаты участия обучающихся во внеурочной деятельности по преподаваемой дисциплине: </w:t>
            </w:r>
          </w:p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 xml:space="preserve">- конкурсы; </w:t>
            </w:r>
          </w:p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 xml:space="preserve">- конференции тематические, научно-практические; </w:t>
            </w:r>
          </w:p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 xml:space="preserve">- выставки творческих работ; </w:t>
            </w:r>
          </w:p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 xml:space="preserve">- турниры; </w:t>
            </w:r>
          </w:p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 xml:space="preserve">- соревнования </w:t>
            </w:r>
          </w:p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(без учета интернет-мероприятий)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Справка руководителя организации (при отсутствии ФИО преподавателя на документах), грамоты, дипломы или документы, подтверждающие результат, программа конференции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не участвуют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Победы или призовые места в мероприятиях ПОО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Победы или призовые места в муниципальных мероприятиях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Победы или призовые места в  региональных мероприятиях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 xml:space="preserve">Победы или призовые места во всероссийских и международных мероприятиях </w:t>
            </w:r>
          </w:p>
        </w:tc>
      </w:tr>
      <w:tr w:rsidR="004704BF" w:rsidRPr="004704BF" w:rsidTr="00376B42">
        <w:trPr>
          <w:trHeight w:val="747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F" w:rsidRPr="004704BF" w:rsidRDefault="004704BF" w:rsidP="004704B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</w:p>
        </w:tc>
        <w:tc>
          <w:tcPr>
            <w:tcW w:w="666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 xml:space="preserve">При наличии более 1 призового места в региональных, всероссийских и международных мероприятиях+1 балл  дополнительно за каждую (но не более 3 баллов) </w:t>
            </w:r>
          </w:p>
        </w:tc>
      </w:tr>
      <w:tr w:rsidR="004704BF" w:rsidRPr="004704BF" w:rsidTr="00376B42"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BF" w:rsidRPr="004704BF" w:rsidRDefault="004704BF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704BF">
              <w:rPr>
                <w:rFonts w:ascii="Times New Roman" w:hAnsi="Times New Roman" w:cs="Times New Roman"/>
                <w:b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4704BF" w:rsidRPr="004704BF" w:rsidRDefault="004704BF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704BF">
              <w:rPr>
                <w:rFonts w:ascii="Times New Roman" w:hAnsi="Times New Roman" w:cs="Times New Roman"/>
                <w:b/>
              </w:rPr>
              <w:t xml:space="preserve"> (</w:t>
            </w:r>
            <w:r w:rsidRPr="004704BF">
              <w:rPr>
                <w:rFonts w:ascii="Times New Roman" w:hAnsi="Times New Roman" w:cs="Times New Roman"/>
                <w:b/>
                <w:i/>
              </w:rPr>
              <w:t>продуктивного использования новых образовательных технологий- для высшей категории),</w:t>
            </w:r>
            <w:r w:rsidRPr="004704BF">
              <w:rPr>
                <w:rFonts w:ascii="Times New Roman" w:hAnsi="Times New Roman" w:cs="Times New Roman"/>
                <w:b/>
              </w:rPr>
              <w:t xml:space="preserve"> транслирование в педагогических коллективах опыта практических результатов своей профессиональной деятельности</w:t>
            </w:r>
            <w:r w:rsidRPr="004704BF">
              <w:rPr>
                <w:rFonts w:ascii="Times New Roman" w:hAnsi="Times New Roman" w:cs="Times New Roman"/>
                <w:b/>
                <w:i/>
              </w:rPr>
              <w:t>, (в том числе экспериментальной и инновационной - для высшей категории)</w:t>
            </w:r>
          </w:p>
        </w:tc>
      </w:tr>
      <w:tr w:rsidR="004704BF" w:rsidRPr="004704BF" w:rsidTr="00376B42">
        <w:trPr>
          <w:trHeight w:val="609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4BF" w:rsidRPr="004704BF" w:rsidRDefault="004704BF" w:rsidP="004704B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Наличие публикаций методических материалов из опыта работы (разработок, статей) в сборниках, рекомендованных редакционным советом (коллегией).</w:t>
            </w:r>
          </w:p>
          <w:p w:rsidR="004704BF" w:rsidRPr="004704BF" w:rsidRDefault="004704BF" w:rsidP="00376B42">
            <w:pPr>
              <w:contextualSpacing/>
              <w:rPr>
                <w:rFonts w:ascii="Times New Roman" w:hAnsi="Times New Roman" w:cs="Times New Roman"/>
              </w:rPr>
            </w:pPr>
          </w:p>
          <w:p w:rsidR="004704BF" w:rsidRPr="004704BF" w:rsidRDefault="004704BF" w:rsidP="00376B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 xml:space="preserve">Титульный лист, подтверждающий наличие редакционного совета и его рекомендацию к печати, страница 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Отсутствуют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Печатная публикация на муниципальном уровне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Печатная публикация на региональном уровне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 xml:space="preserve">Печатная публикация на всероссийском уровне </w:t>
            </w:r>
          </w:p>
        </w:tc>
      </w:tr>
      <w:tr w:rsidR="004704BF" w:rsidRPr="004704BF" w:rsidTr="00376B42">
        <w:trPr>
          <w:trHeight w:val="609"/>
        </w:trPr>
        <w:tc>
          <w:tcPr>
            <w:tcW w:w="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F" w:rsidRPr="004704BF" w:rsidRDefault="004704BF" w:rsidP="004704B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</w:p>
        </w:tc>
        <w:tc>
          <w:tcPr>
            <w:tcW w:w="4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При наличии 2-х и более печатных публикаций + 1 балл за каждую (но не более 3 баллов)</w:t>
            </w:r>
          </w:p>
        </w:tc>
      </w:tr>
      <w:tr w:rsidR="004704BF" w:rsidRPr="004704BF" w:rsidTr="00376B42">
        <w:trPr>
          <w:trHeight w:val="136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4BF" w:rsidRPr="004704BF" w:rsidRDefault="004704BF" w:rsidP="004704B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 xml:space="preserve">Выступления на научно-практических конференциях, </w:t>
            </w:r>
            <w:proofErr w:type="spellStart"/>
            <w:r w:rsidRPr="004704BF">
              <w:rPr>
                <w:sz w:val="22"/>
                <w:szCs w:val="22"/>
                <w:lang w:val="ru-RU"/>
              </w:rPr>
              <w:t>педчтениях</w:t>
            </w:r>
            <w:proofErr w:type="spellEnd"/>
            <w:r w:rsidRPr="004704BF">
              <w:rPr>
                <w:sz w:val="22"/>
                <w:szCs w:val="22"/>
                <w:lang w:val="ru-RU"/>
              </w:rPr>
              <w:t>, семинарах, круглых столах, методических объединениях, проведение мастер-классов.</w:t>
            </w:r>
          </w:p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</w:p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</w:p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lastRenderedPageBreak/>
              <w:t xml:space="preserve">Программа, сертификат, протокол заседания МО, программа и протокол заседания </w:t>
            </w:r>
            <w:r w:rsidRPr="004704BF">
              <w:rPr>
                <w:sz w:val="22"/>
                <w:szCs w:val="22"/>
                <w:lang w:val="ru-RU"/>
              </w:rPr>
              <w:lastRenderedPageBreak/>
              <w:t>РУМО, справка и иной документ с подтверждением личного участия.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lastRenderedPageBreak/>
              <w:t>Отсутствуют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Выступление на уровне ПОО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Выступление на муниципальном, уровне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Выступление на всероссийском уровне</w:t>
            </w:r>
          </w:p>
        </w:tc>
      </w:tr>
      <w:tr w:rsidR="004704BF" w:rsidRPr="004704BF" w:rsidTr="00376B42">
        <w:trPr>
          <w:trHeight w:val="1246"/>
        </w:trPr>
        <w:tc>
          <w:tcPr>
            <w:tcW w:w="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4BF" w:rsidRPr="004704BF" w:rsidRDefault="004704BF" w:rsidP="004704B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BF" w:rsidRPr="004704BF" w:rsidRDefault="004704B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</w:p>
        </w:tc>
        <w:tc>
          <w:tcPr>
            <w:tcW w:w="4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При наличии 2-х и более выступлений, мастер-классов на выше подтвержденном уровне +1 балл дополнительно за каждое (но не более 3 баллов).</w:t>
            </w:r>
          </w:p>
        </w:tc>
      </w:tr>
      <w:tr w:rsidR="004704BF" w:rsidRPr="004704BF" w:rsidTr="00376B42">
        <w:trPr>
          <w:trHeight w:val="2783"/>
        </w:trPr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04BF" w:rsidRPr="004704BF" w:rsidRDefault="004704BF" w:rsidP="004704B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  <w:tcBorders>
              <w:left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jc w:val="left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Проведение открытых уроков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jc w:val="left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Справка руководителя ОО со ссылкой на видеозапись открытого урока, размещенного на сайте ПОО или иных платформах, рекомендованных ДВКПО.</w:t>
            </w:r>
          </w:p>
          <w:p w:rsidR="004704BF" w:rsidRPr="004704BF" w:rsidRDefault="004704BF" w:rsidP="00376B42">
            <w:pPr>
              <w:pStyle w:val="a5"/>
              <w:jc w:val="left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 xml:space="preserve">Лист экспертной оценки профильного регионального МО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jc w:val="left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Отсутствуют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Урок имеет экспертную оценку ПЦК ПОО</w:t>
            </w:r>
          </w:p>
        </w:tc>
        <w:tc>
          <w:tcPr>
            <w:tcW w:w="18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jc w:val="left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jc w:val="left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jc w:val="left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Урок имеет экспертную оценку профильного регионального МО</w:t>
            </w:r>
          </w:p>
        </w:tc>
      </w:tr>
      <w:tr w:rsidR="004704BF" w:rsidRPr="004704BF" w:rsidTr="00376B42">
        <w:trPr>
          <w:trHeight w:val="609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4BF" w:rsidRPr="004704BF" w:rsidRDefault="004704BF" w:rsidP="004704B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Участие в работе РУМО, ФУМО, творческих и рабочих групп, общественно-педагогических сообществ.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Приказ о включении в списочный состав РУМО, ФУМО, творческих и рабочих групп,</w:t>
            </w:r>
          </w:p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программы заседаний, подтверждающих участие аттестуемого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Не участвует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Уровень ПОО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Участие на муниципальном уровне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Участие на региональном уровне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Участие на всероссийском уровне</w:t>
            </w:r>
          </w:p>
        </w:tc>
      </w:tr>
      <w:tr w:rsidR="004704BF" w:rsidRPr="004704BF" w:rsidTr="00376B42">
        <w:trPr>
          <w:trHeight w:val="609"/>
        </w:trPr>
        <w:tc>
          <w:tcPr>
            <w:tcW w:w="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F" w:rsidRPr="004704BF" w:rsidRDefault="004704BF" w:rsidP="004704B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</w:p>
        </w:tc>
        <w:tc>
          <w:tcPr>
            <w:tcW w:w="4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4704BF" w:rsidRPr="004704BF" w:rsidTr="00376B42">
        <w:trPr>
          <w:trHeight w:val="1079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4BF" w:rsidRPr="004704BF" w:rsidRDefault="004704BF" w:rsidP="004704B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 xml:space="preserve">Участие педагога в реализации проекта (в проектах, зарегистрированных в проектных </w:t>
            </w:r>
            <w:r w:rsidRPr="004704BF">
              <w:rPr>
                <w:sz w:val="22"/>
                <w:szCs w:val="22"/>
                <w:lang w:val="ru-RU"/>
              </w:rPr>
              <w:lastRenderedPageBreak/>
              <w:t>офисах), в работе инновационной площадки.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lastRenderedPageBreak/>
              <w:t xml:space="preserve">Приказ о включении в группу управления проектом или в </w:t>
            </w:r>
            <w:r w:rsidRPr="004704BF">
              <w:rPr>
                <w:sz w:val="22"/>
                <w:szCs w:val="22"/>
                <w:lang w:val="ru-RU"/>
              </w:rPr>
              <w:lastRenderedPageBreak/>
              <w:t>рабочую группу проекта.</w:t>
            </w:r>
          </w:p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Приказ о включении в рабочую группу инновационной площадки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lastRenderedPageBreak/>
              <w:t>Не участвует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Уровень ПОО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Участие на муниципальном уровне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Участие на региональном уровне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Участие на всероссийском уровне</w:t>
            </w:r>
          </w:p>
        </w:tc>
      </w:tr>
      <w:tr w:rsidR="004704BF" w:rsidRPr="004704BF" w:rsidTr="00376B42">
        <w:trPr>
          <w:trHeight w:val="1691"/>
        </w:trPr>
        <w:tc>
          <w:tcPr>
            <w:tcW w:w="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F" w:rsidRPr="004704BF" w:rsidRDefault="004704BF" w:rsidP="004704B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</w:p>
        </w:tc>
        <w:tc>
          <w:tcPr>
            <w:tcW w:w="4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При неоднократном участии +1 балл дополнительно (но не более 3 баллов).</w:t>
            </w:r>
          </w:p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</w:p>
        </w:tc>
      </w:tr>
      <w:tr w:rsidR="004704BF" w:rsidRPr="004704BF" w:rsidTr="00376B42">
        <w:trPr>
          <w:trHeight w:val="268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4BF" w:rsidRPr="004704BF" w:rsidRDefault="004704BF" w:rsidP="004704B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Наличие обобщенного актуального педагогического опыта.</w:t>
            </w:r>
          </w:p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4704BF">
              <w:rPr>
                <w:rFonts w:ascii="Times New Roman" w:eastAsia="Times New Roman" w:hAnsi="Times New Roman" w:cs="Times New Roman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4BF" w:rsidRPr="004704BF" w:rsidRDefault="004704BF" w:rsidP="00376B4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4704BF">
              <w:rPr>
                <w:rFonts w:ascii="Times New Roman" w:eastAsia="Times New Roman" w:hAnsi="Times New Roman" w:cs="Times New Roman"/>
              </w:rPr>
              <w:t>Опыт не обобщён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4BF" w:rsidRPr="004704BF" w:rsidRDefault="004704BF" w:rsidP="00376B4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4704BF">
              <w:rPr>
                <w:rFonts w:ascii="Times New Roman" w:eastAsia="Times New Roman" w:hAnsi="Times New Roman" w:cs="Times New Roman"/>
              </w:rPr>
              <w:t xml:space="preserve">Материалы «Из опыта работы» на уровне ПОО </w:t>
            </w:r>
          </w:p>
        </w:tc>
        <w:tc>
          <w:tcPr>
            <w:tcW w:w="1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4BF" w:rsidRPr="004704BF" w:rsidRDefault="004704BF" w:rsidP="00376B4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4704BF">
              <w:rPr>
                <w:rFonts w:ascii="Times New Roman" w:eastAsia="Times New Roman" w:hAnsi="Times New Roman" w:cs="Times New Roman"/>
              </w:rPr>
              <w:t>Целостный опыт обобщен на уровне ПОО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4BF" w:rsidRPr="004704BF" w:rsidRDefault="004704BF" w:rsidP="00376B42">
            <w:pPr>
              <w:ind w:right="-109"/>
              <w:contextualSpacing/>
              <w:rPr>
                <w:rFonts w:ascii="Times New Roman" w:eastAsia="Times New Roman" w:hAnsi="Times New Roman" w:cs="Times New Roman"/>
              </w:rPr>
            </w:pPr>
            <w:r w:rsidRPr="004704BF">
              <w:rPr>
                <w:rFonts w:ascii="Times New Roman" w:eastAsia="Times New Roman" w:hAnsi="Times New Roman" w:cs="Times New Roman"/>
              </w:rPr>
              <w:t>Материалы «Из опыта работы» размещены на региональном уровне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4BF" w:rsidRPr="004704BF" w:rsidRDefault="004704BF" w:rsidP="00376B4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4704BF">
              <w:rPr>
                <w:rFonts w:ascii="Times New Roman" w:eastAsia="Times New Roman" w:hAnsi="Times New Roman" w:cs="Times New Roman"/>
              </w:rPr>
              <w:t>Целостный опыт обобщен и размещен на региональном уровне</w:t>
            </w:r>
          </w:p>
        </w:tc>
      </w:tr>
      <w:tr w:rsidR="004704BF" w:rsidRPr="004704BF" w:rsidTr="00376B42">
        <w:trPr>
          <w:trHeight w:val="1087"/>
        </w:trPr>
        <w:tc>
          <w:tcPr>
            <w:tcW w:w="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4BF" w:rsidRPr="004704BF" w:rsidRDefault="004704BF" w:rsidP="004704B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При наличии более 1 материала, обобщенного на региональном уровне, +1 балл за каждый материал «Из опыта работы», +2 балла за АПО (но не более 3-х баллов)</w:t>
            </w:r>
          </w:p>
        </w:tc>
      </w:tr>
      <w:tr w:rsidR="004704BF" w:rsidRPr="004704BF" w:rsidTr="00376B42">
        <w:trPr>
          <w:trHeight w:val="405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4BF" w:rsidRPr="004704BF" w:rsidRDefault="004704BF" w:rsidP="004704B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704BF">
              <w:rPr>
                <w:rFonts w:ascii="Times New Roman" w:hAnsi="Times New Roman" w:cs="Times New Roman"/>
              </w:rPr>
              <w:t>Результаты работы в качестве куратора по основным направлениям деятельности:</w:t>
            </w:r>
          </w:p>
          <w:p w:rsidR="004704BF" w:rsidRPr="004704BF" w:rsidRDefault="004704BF" w:rsidP="00376B4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704BF">
              <w:rPr>
                <w:rFonts w:ascii="Times New Roman" w:hAnsi="Times New Roman" w:cs="Times New Roman"/>
                <w:i/>
              </w:rPr>
              <w:t>-наличие системы воспитательной работы,</w:t>
            </w:r>
          </w:p>
          <w:p w:rsidR="004704BF" w:rsidRPr="004704BF" w:rsidRDefault="004704BF" w:rsidP="00376B42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4704BF">
              <w:rPr>
                <w:rFonts w:ascii="Times New Roman" w:hAnsi="Times New Roman" w:cs="Times New Roman"/>
                <w:i/>
              </w:rPr>
              <w:t>-наличие системы самоуправления в группе,</w:t>
            </w:r>
          </w:p>
          <w:p w:rsidR="004704BF" w:rsidRPr="004704BF" w:rsidRDefault="004704BF" w:rsidP="00376B42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4704BF">
              <w:rPr>
                <w:rFonts w:ascii="Times New Roman" w:hAnsi="Times New Roman" w:cs="Times New Roman"/>
                <w:i/>
              </w:rPr>
              <w:t>-отсутствие или уменьшение количества правонарушений и нарушений общественного порядка обучающимися,</w:t>
            </w:r>
          </w:p>
          <w:p w:rsidR="004704BF" w:rsidRPr="004704BF" w:rsidRDefault="004704BF" w:rsidP="00376B42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4704BF">
              <w:rPr>
                <w:rFonts w:ascii="Times New Roman" w:hAnsi="Times New Roman" w:cs="Times New Roman"/>
                <w:i/>
              </w:rPr>
              <w:t>-отсутствие или уменьшение количества пропусков занятий без уважительных причин,</w:t>
            </w:r>
          </w:p>
          <w:p w:rsidR="004704BF" w:rsidRPr="004704BF" w:rsidRDefault="004704BF" w:rsidP="00376B42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4704BF">
              <w:rPr>
                <w:rFonts w:ascii="Times New Roman" w:hAnsi="Times New Roman" w:cs="Times New Roman"/>
                <w:i/>
              </w:rPr>
              <w:lastRenderedPageBreak/>
              <w:t xml:space="preserve">-участие группы в общественной жизни образовательной организации, </w:t>
            </w:r>
          </w:p>
          <w:p w:rsidR="004704BF" w:rsidRPr="004704BF" w:rsidRDefault="004704BF" w:rsidP="00376B42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4704BF">
              <w:rPr>
                <w:rFonts w:ascii="Times New Roman" w:hAnsi="Times New Roman" w:cs="Times New Roman"/>
                <w:i/>
              </w:rPr>
              <w:t>-отлаженная система взаимодействия с родителями,</w:t>
            </w:r>
          </w:p>
          <w:p w:rsidR="004704BF" w:rsidRPr="004704BF" w:rsidRDefault="004704BF" w:rsidP="00376B4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704BF">
              <w:rPr>
                <w:rFonts w:ascii="Times New Roman" w:hAnsi="Times New Roman" w:cs="Times New Roman"/>
                <w:i/>
              </w:rPr>
              <w:t>-отсутствие жалоб и обращений родителей на неправомерные действия куратора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spacing w:after="0"/>
              <w:rPr>
                <w:rFonts w:ascii="Times New Roman" w:hAnsi="Times New Roman" w:cs="Times New Roman"/>
              </w:rPr>
            </w:pPr>
            <w:r w:rsidRPr="004704BF">
              <w:rPr>
                <w:rFonts w:ascii="Times New Roman" w:hAnsi="Times New Roman" w:cs="Times New Roman"/>
              </w:rPr>
              <w:lastRenderedPageBreak/>
              <w:t>Справка руководителя организации (с указанием количества реализуемых показателей и развернутой информацией о каждом из реализуемых показателях)</w:t>
            </w:r>
          </w:p>
          <w:p w:rsidR="004704BF" w:rsidRPr="004704BF" w:rsidRDefault="004704BF" w:rsidP="00376B42">
            <w:pPr>
              <w:spacing w:after="0"/>
              <w:rPr>
                <w:rFonts w:ascii="Times New Roman" w:hAnsi="Times New Roman" w:cs="Times New Roman"/>
              </w:rPr>
            </w:pPr>
            <w:r w:rsidRPr="004704BF">
              <w:rPr>
                <w:rFonts w:ascii="Times New Roman" w:hAnsi="Times New Roman" w:cs="Times New Roman"/>
              </w:rPr>
              <w:t>Приказ о кураторстве.</w:t>
            </w:r>
          </w:p>
          <w:p w:rsidR="004704BF" w:rsidRPr="004704BF" w:rsidRDefault="004704BF" w:rsidP="00376B42">
            <w:pPr>
              <w:spacing w:after="0"/>
              <w:rPr>
                <w:rFonts w:ascii="Times New Roman" w:hAnsi="Times New Roman" w:cs="Times New Roman"/>
              </w:rPr>
            </w:pPr>
            <w:r w:rsidRPr="004704BF">
              <w:rPr>
                <w:rFonts w:ascii="Times New Roman" w:hAnsi="Times New Roman" w:cs="Times New Roman"/>
              </w:rPr>
              <w:lastRenderedPageBreak/>
              <w:t>Документы, подтверждающие достижения группы (грамоты, дипломы, приказы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04BF">
              <w:rPr>
                <w:rFonts w:ascii="Times New Roman" w:hAnsi="Times New Roman" w:cs="Times New Roman"/>
              </w:rPr>
              <w:lastRenderedPageBreak/>
              <w:t>реализуются менее 4 показателей</w:t>
            </w:r>
          </w:p>
          <w:p w:rsidR="004704BF" w:rsidRPr="004704BF" w:rsidRDefault="004704BF" w:rsidP="00376B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04BF">
              <w:rPr>
                <w:rFonts w:ascii="Times New Roman" w:hAnsi="Times New Roman" w:cs="Times New Roman"/>
              </w:rPr>
              <w:t>реализуются 4 показателя</w:t>
            </w:r>
          </w:p>
          <w:p w:rsidR="004704BF" w:rsidRPr="004704BF" w:rsidRDefault="004704BF" w:rsidP="00376B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04BF">
              <w:rPr>
                <w:rFonts w:ascii="Times New Roman" w:hAnsi="Times New Roman" w:cs="Times New Roman"/>
              </w:rPr>
              <w:t>реализуются 5 показателей</w:t>
            </w:r>
          </w:p>
          <w:p w:rsidR="004704BF" w:rsidRPr="004704BF" w:rsidRDefault="004704BF" w:rsidP="00376B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04BF">
              <w:rPr>
                <w:rFonts w:ascii="Times New Roman" w:hAnsi="Times New Roman" w:cs="Times New Roman"/>
              </w:rPr>
              <w:t>реализуются 6 показателей</w:t>
            </w:r>
          </w:p>
          <w:p w:rsidR="004704BF" w:rsidRPr="004704BF" w:rsidRDefault="004704BF" w:rsidP="00376B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04BF">
              <w:rPr>
                <w:rFonts w:ascii="Times New Roman" w:hAnsi="Times New Roman" w:cs="Times New Roman"/>
              </w:rPr>
              <w:t>реализуются 7 показателей</w:t>
            </w:r>
          </w:p>
        </w:tc>
      </w:tr>
      <w:tr w:rsidR="004704BF" w:rsidRPr="004704BF" w:rsidTr="00376B42">
        <w:trPr>
          <w:trHeight w:val="2235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4BF" w:rsidRPr="004704BF" w:rsidRDefault="004704BF" w:rsidP="004704B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 xml:space="preserve">Профессиональная активность педагога по профилю основной работы: участие в экспертных комиссиях, в составе жюри конкурсов, руководство ПЦК или МО, творческими группами, организация и проведение мероприятий; эксперты WSKR, ДЭ, </w:t>
            </w:r>
            <w:proofErr w:type="spellStart"/>
            <w:r w:rsidRPr="004704BF">
              <w:rPr>
                <w:sz w:val="22"/>
                <w:szCs w:val="22"/>
                <w:lang w:val="ru-RU"/>
              </w:rPr>
              <w:t>Abilimpics</w:t>
            </w:r>
            <w:proofErr w:type="spellEnd"/>
            <w:r w:rsidRPr="004704BF">
              <w:rPr>
                <w:sz w:val="22"/>
                <w:szCs w:val="22"/>
                <w:lang w:val="ru-RU"/>
              </w:rPr>
              <w:t>, наставники для педагогических работников ПОО.</w:t>
            </w:r>
          </w:p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Руководство первичной профсоюзной организацией.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 xml:space="preserve">Приказы, </w:t>
            </w:r>
          </w:p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сертификаты, свидетельства.</w:t>
            </w:r>
          </w:p>
          <w:p w:rsidR="004704BF" w:rsidRPr="004704BF" w:rsidRDefault="004704BF" w:rsidP="00376B42">
            <w:pPr>
              <w:pStyle w:val="a5"/>
              <w:jc w:val="left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Документы, подтверждающие работу в качестве эксперта, наставника</w:t>
            </w:r>
          </w:p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</w:p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Протокол заседания профкома.</w:t>
            </w:r>
          </w:p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4704BF">
              <w:rPr>
                <w:rFonts w:ascii="Times New Roman" w:eastAsia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4704BF">
              <w:rPr>
                <w:rFonts w:ascii="Times New Roman" w:eastAsia="Times New Roman" w:hAnsi="Times New Roman" w:cs="Times New Roman"/>
              </w:rPr>
              <w:t>на уровне ПОО</w:t>
            </w:r>
          </w:p>
          <w:p w:rsidR="004704BF" w:rsidRPr="004704BF" w:rsidRDefault="004704BF" w:rsidP="00376B4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4704BF">
              <w:rPr>
                <w:rFonts w:ascii="Times New Roman" w:eastAsia="Times New Roman" w:hAnsi="Times New Roman" w:cs="Times New Roman"/>
              </w:rPr>
              <w:t>Руководство первичной профсоюзной организацией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4704BF">
              <w:rPr>
                <w:rFonts w:ascii="Times New Roman" w:eastAsia="Times New Roman" w:hAnsi="Times New Roman" w:cs="Times New Roman"/>
              </w:rPr>
              <w:t>на муниципальном уровне</w:t>
            </w:r>
          </w:p>
          <w:p w:rsidR="004704BF" w:rsidRPr="004704BF" w:rsidRDefault="004704BF" w:rsidP="00376B42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4704BF">
              <w:rPr>
                <w:rFonts w:ascii="Times New Roman" w:eastAsia="Times New Roman" w:hAnsi="Times New Roman" w:cs="Times New Roman"/>
              </w:rPr>
              <w:t>на региональном уровне</w:t>
            </w:r>
          </w:p>
          <w:p w:rsidR="004704BF" w:rsidRPr="004704BF" w:rsidRDefault="004704BF" w:rsidP="00376B42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704BF" w:rsidRPr="004704BF" w:rsidRDefault="004704BF" w:rsidP="00376B42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4704BF">
              <w:rPr>
                <w:rFonts w:ascii="Times New Roman" w:eastAsia="Times New Roman" w:hAnsi="Times New Roman" w:cs="Times New Roman"/>
              </w:rPr>
              <w:t>на всероссийском или международном уровне</w:t>
            </w:r>
          </w:p>
        </w:tc>
      </w:tr>
      <w:tr w:rsidR="004704BF" w:rsidRPr="004704BF" w:rsidTr="00376B42">
        <w:trPr>
          <w:trHeight w:val="533"/>
        </w:trPr>
        <w:tc>
          <w:tcPr>
            <w:tcW w:w="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4BF" w:rsidRPr="004704BF" w:rsidRDefault="004704BF" w:rsidP="004704B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ind w:right="-26"/>
              <w:contextualSpacing/>
              <w:rPr>
                <w:rFonts w:ascii="Times New Roman" w:eastAsia="Times New Roman" w:hAnsi="Times New Roman" w:cs="Times New Roman"/>
              </w:rPr>
            </w:pPr>
            <w:r w:rsidRPr="004704BF">
              <w:rPr>
                <w:rFonts w:ascii="Times New Roman" w:eastAsia="Times New Roman" w:hAnsi="Times New Roman" w:cs="Times New Roman"/>
              </w:rPr>
              <w:t>При неоднократном участии +1 балл дополнительно</w:t>
            </w:r>
          </w:p>
          <w:p w:rsidR="004704BF" w:rsidRPr="004704BF" w:rsidRDefault="004704BF" w:rsidP="00376B42">
            <w:pPr>
              <w:ind w:right="-26"/>
              <w:contextualSpacing/>
              <w:rPr>
                <w:rFonts w:ascii="Times New Roman" w:eastAsia="Times New Roman" w:hAnsi="Times New Roman" w:cs="Times New Roman"/>
              </w:rPr>
            </w:pPr>
            <w:r w:rsidRPr="004704BF">
              <w:rPr>
                <w:rFonts w:ascii="Times New Roman" w:eastAsia="Times New Roman" w:hAnsi="Times New Roman" w:cs="Times New Roman"/>
              </w:rPr>
              <w:t xml:space="preserve"> (но не более 3 баллов).</w:t>
            </w:r>
          </w:p>
        </w:tc>
      </w:tr>
      <w:tr w:rsidR="004704BF" w:rsidRPr="004704BF" w:rsidTr="00376B42"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BF" w:rsidRPr="004704BF" w:rsidRDefault="004704BF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704BF">
              <w:rPr>
                <w:rFonts w:ascii="Times New Roman" w:hAnsi="Times New Roman" w:cs="Times New Roman"/>
                <w:b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4704BF">
              <w:rPr>
                <w:rFonts w:ascii="Times New Roman" w:hAnsi="Times New Roman" w:cs="Times New Roman"/>
                <w:b/>
                <w:i/>
              </w:rPr>
              <w:t xml:space="preserve">(для высшей категории – в разработке </w:t>
            </w:r>
            <w:proofErr w:type="spellStart"/>
            <w:r w:rsidRPr="004704BF">
              <w:rPr>
                <w:rFonts w:ascii="Times New Roman" w:hAnsi="Times New Roman" w:cs="Times New Roman"/>
                <w:b/>
                <w:i/>
              </w:rPr>
              <w:t>программно</w:t>
            </w:r>
            <w:proofErr w:type="spellEnd"/>
            <w:r w:rsidRPr="004704BF">
              <w:rPr>
                <w:rFonts w:ascii="Times New Roman" w:hAnsi="Times New Roman" w:cs="Times New Roman"/>
                <w:b/>
                <w:i/>
              </w:rPr>
              <w:t xml:space="preserve"> – методического сопровождения образовательного процесса, профессиональных конкурсах</w:t>
            </w:r>
            <w:r w:rsidRPr="004704BF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</w:p>
        </w:tc>
      </w:tr>
      <w:tr w:rsidR="004704BF" w:rsidRPr="004704BF" w:rsidTr="00376B42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F" w:rsidRPr="004704BF" w:rsidRDefault="004704BF" w:rsidP="004704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Разработка комплекса учебно-методических материалов (рабочая программа, методические рекомендации по выполнению практических, лабораторных, самостоятельных работ, фонды оценочных средств, дидактический материал, методические разработки занятий, внеурочных мероприятий по преподаваемым дисциплинам)</w:t>
            </w:r>
          </w:p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- печатные издания (методические пособия, практикумы, рабочие тетради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rPr>
                <w:rFonts w:ascii="Times New Roman" w:eastAsia="Times New Roman" w:hAnsi="Times New Roman" w:cs="Times New Roman"/>
              </w:rPr>
            </w:pPr>
            <w:r w:rsidRPr="004704BF">
              <w:rPr>
                <w:rFonts w:ascii="Times New Roman" w:eastAsia="Times New Roman" w:hAnsi="Times New Roman" w:cs="Times New Roman"/>
              </w:rPr>
              <w:t>Титульный лист, рецензия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rPr>
                <w:rFonts w:ascii="Times New Roman" w:eastAsia="Times New Roman" w:hAnsi="Times New Roman" w:cs="Times New Roman"/>
              </w:rPr>
            </w:pPr>
            <w:r w:rsidRPr="004704BF">
              <w:rPr>
                <w:rFonts w:ascii="Times New Roman" w:eastAsia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rPr>
                <w:rFonts w:ascii="Times New Roman" w:eastAsia="Times New Roman" w:hAnsi="Times New Roman" w:cs="Times New Roman"/>
              </w:rPr>
            </w:pPr>
            <w:r w:rsidRPr="004704BF">
              <w:rPr>
                <w:rFonts w:ascii="Times New Roman" w:eastAsia="Times New Roman" w:hAnsi="Times New Roman" w:cs="Times New Roman"/>
              </w:rPr>
              <w:t>Комплекс учебно-методических материалов, /методическое пособие и др. имеет рецензию МО (ПЦК) на уровне ПОО (внутренняя или внешняя)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rPr>
                <w:rFonts w:ascii="Times New Roman" w:eastAsia="Times New Roman" w:hAnsi="Times New Roman" w:cs="Times New Roman"/>
              </w:rPr>
            </w:pPr>
            <w:r w:rsidRPr="004704BF">
              <w:rPr>
                <w:rFonts w:ascii="Times New Roman" w:eastAsia="Times New Roman" w:hAnsi="Times New Roman" w:cs="Times New Roman"/>
              </w:rPr>
              <w:t xml:space="preserve">Комплекс учебно-методических материалов,  /методическое пособие и др. имеет рецензию муниципального НМИЦ или </w:t>
            </w:r>
            <w:r w:rsidRPr="004704BF">
              <w:rPr>
                <w:rFonts w:ascii="Times New Roman" w:eastAsia="Times New Roman" w:hAnsi="Times New Roman" w:cs="Times New Roman"/>
              </w:rPr>
              <w:lastRenderedPageBreak/>
              <w:t>профильного ВУЗа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rPr>
                <w:rFonts w:ascii="Times New Roman" w:eastAsia="Times New Roman" w:hAnsi="Times New Roman" w:cs="Times New Roman"/>
              </w:rPr>
            </w:pPr>
            <w:r w:rsidRPr="004704BF">
              <w:rPr>
                <w:rFonts w:ascii="Times New Roman" w:eastAsia="Times New Roman" w:hAnsi="Times New Roman" w:cs="Times New Roman"/>
              </w:rPr>
              <w:lastRenderedPageBreak/>
              <w:t>Комплекс учебно-методических материалов,  /методическое пособие и др. имеет рецензию  ОГАОУ ДПО «</w:t>
            </w:r>
            <w:proofErr w:type="spellStart"/>
            <w:r w:rsidRPr="004704BF">
              <w:rPr>
                <w:rFonts w:ascii="Times New Roman" w:eastAsia="Times New Roman" w:hAnsi="Times New Roman" w:cs="Times New Roman"/>
              </w:rPr>
              <w:t>БелИРО</w:t>
            </w:r>
            <w:proofErr w:type="spellEnd"/>
            <w:r w:rsidRPr="004704BF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4704BF" w:rsidRPr="004704BF" w:rsidTr="00376B42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F" w:rsidRPr="004704BF" w:rsidRDefault="004704BF" w:rsidP="004704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Разработка электронных образовательных ресурсов и дистанционных курсов, размещенных на платформах, рекомендованных ДВКП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 xml:space="preserve">Справка руководителя организации, ответственного за работу платформы, с перечнем размещенных материалов и ссылкой на их размещение; </w:t>
            </w:r>
          </w:p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скриншот размещенного материала.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Отсутствуют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Разработан и размещён 1 ЭОР или  дистанционный курс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Разработаны и размещены 2 ЭОР или дистанционных курса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Разработаны и размещены 3 ЭОР или дистанционных курсов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Разработаны и размещены 4 и более ЭОР или дистанционных курсов</w:t>
            </w:r>
          </w:p>
        </w:tc>
      </w:tr>
      <w:tr w:rsidR="004704BF" w:rsidRPr="004704BF" w:rsidTr="00376B42">
        <w:trPr>
          <w:trHeight w:val="2087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4BF" w:rsidRPr="004704BF" w:rsidRDefault="004704BF" w:rsidP="004704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Результаты участия в профессиональных конкурсах, в том числе проводимых по приказам федеральных, региональных и муниципальных органов управления образованием, ОГАОУ ДПО «</w:t>
            </w:r>
            <w:proofErr w:type="spellStart"/>
            <w:r w:rsidRPr="004704BF">
              <w:rPr>
                <w:sz w:val="22"/>
                <w:szCs w:val="22"/>
                <w:lang w:val="ru-RU"/>
              </w:rPr>
              <w:t>БелИРО</w:t>
            </w:r>
            <w:proofErr w:type="spellEnd"/>
            <w:r w:rsidRPr="004704BF">
              <w:rPr>
                <w:sz w:val="22"/>
                <w:szCs w:val="22"/>
                <w:lang w:val="ru-RU"/>
              </w:rPr>
              <w:t>».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 xml:space="preserve">Грамоты, дипломы, приказы.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Не участвует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Победители, призёры и лауреаты в заочных конкурсах (различного уровня), очных конкурсах ПОО; участие в очных конкурсах муниципального, регионального и всероссийского уровня</w:t>
            </w:r>
          </w:p>
        </w:tc>
        <w:tc>
          <w:tcPr>
            <w:tcW w:w="1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Победители, призёры  муниципальных профессиональных конкурсов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Победители, призёры очных региональных профессиональных конкурсов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Победители, призёры всероссийского этапа, в том числе  конкурсного отбора лучших педагогов</w:t>
            </w:r>
          </w:p>
        </w:tc>
      </w:tr>
      <w:tr w:rsidR="004704BF" w:rsidRPr="004704BF" w:rsidTr="00376B42">
        <w:trPr>
          <w:trHeight w:val="1440"/>
        </w:trPr>
        <w:tc>
          <w:tcPr>
            <w:tcW w:w="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F" w:rsidRPr="004704BF" w:rsidRDefault="004704BF" w:rsidP="004704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</w:p>
        </w:tc>
        <w:tc>
          <w:tcPr>
            <w:tcW w:w="15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При наличии более 1 призового места в региональных, всероссийских и международных мероприятиях +1 балл  дополнительно за каждое (но не более 3 баллов)</w:t>
            </w:r>
          </w:p>
        </w:tc>
      </w:tr>
      <w:tr w:rsidR="004704BF" w:rsidRPr="004704BF" w:rsidTr="00376B42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F" w:rsidRPr="004704BF" w:rsidRDefault="004704BF" w:rsidP="004704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 xml:space="preserve">Признание сообществом профессиональных достижений педагога (поощрения за подготовку обучающихся и проведение заочных </w:t>
            </w:r>
            <w:r w:rsidRPr="004704BF">
              <w:rPr>
                <w:sz w:val="22"/>
                <w:szCs w:val="22"/>
                <w:lang w:val="ru-RU"/>
              </w:rPr>
              <w:lastRenderedPageBreak/>
              <w:t>конкурсов на уровне ОУ не учитываются).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lastRenderedPageBreak/>
              <w:t xml:space="preserve">Грамоты, благодарности, приказы, удостоверения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Отсутствуют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Поощрения уровня учреждения в межаттестационный период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t>Поощрения муниципального уровня в межаттестаци</w:t>
            </w:r>
            <w:r w:rsidRPr="004704BF">
              <w:rPr>
                <w:sz w:val="22"/>
                <w:szCs w:val="22"/>
                <w:lang w:val="ru-RU"/>
              </w:rPr>
              <w:lastRenderedPageBreak/>
              <w:t>онный период.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lastRenderedPageBreak/>
              <w:t xml:space="preserve">Поощрения всероссийского  или регионального уровня в </w:t>
            </w:r>
            <w:r w:rsidRPr="004704BF">
              <w:rPr>
                <w:sz w:val="22"/>
                <w:szCs w:val="22"/>
                <w:lang w:val="ru-RU"/>
              </w:rPr>
              <w:lastRenderedPageBreak/>
              <w:t>межаттестационный период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F" w:rsidRPr="004704BF" w:rsidRDefault="004704B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4704BF">
              <w:rPr>
                <w:sz w:val="22"/>
                <w:szCs w:val="22"/>
                <w:lang w:val="ru-RU"/>
              </w:rPr>
              <w:lastRenderedPageBreak/>
              <w:t xml:space="preserve">Награды отраслевые, АСИ, других федеральных органов и </w:t>
            </w:r>
            <w:r w:rsidRPr="004704BF">
              <w:rPr>
                <w:sz w:val="22"/>
                <w:szCs w:val="22"/>
                <w:lang w:val="ru-RU"/>
              </w:rPr>
              <w:lastRenderedPageBreak/>
              <w:t>организаций (независимо от срока)</w:t>
            </w:r>
          </w:p>
        </w:tc>
      </w:tr>
    </w:tbl>
    <w:p w:rsidR="004704BF" w:rsidRPr="004704BF" w:rsidRDefault="004704BF" w:rsidP="004704B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704BF" w:rsidRPr="004704BF" w:rsidRDefault="004704BF" w:rsidP="004704BF">
      <w:pPr>
        <w:ind w:firstLine="426"/>
        <w:jc w:val="center"/>
        <w:rPr>
          <w:rFonts w:ascii="Times New Roman" w:hAnsi="Times New Roman" w:cs="Times New Roman"/>
          <w:b/>
        </w:rPr>
      </w:pPr>
      <w:r w:rsidRPr="004704BF">
        <w:rPr>
          <w:rFonts w:ascii="Times New Roman" w:hAnsi="Times New Roman" w:cs="Times New Roman"/>
          <w:b/>
        </w:rPr>
        <w:t>Диапазоны баллов квалификационных категорий:</w:t>
      </w:r>
    </w:p>
    <w:p w:rsidR="004704BF" w:rsidRPr="004704BF" w:rsidRDefault="004704BF" w:rsidP="004704BF">
      <w:pPr>
        <w:ind w:left="3402"/>
        <w:jc w:val="both"/>
        <w:rPr>
          <w:rFonts w:ascii="Times New Roman" w:hAnsi="Times New Roman" w:cs="Times New Roman"/>
        </w:rPr>
      </w:pPr>
      <w:r w:rsidRPr="004704BF">
        <w:rPr>
          <w:rFonts w:ascii="Times New Roman" w:hAnsi="Times New Roman" w:cs="Times New Roman"/>
        </w:rPr>
        <w:t>- 60 баллов и более – уровень высшей квалификационной категории;</w:t>
      </w:r>
    </w:p>
    <w:p w:rsidR="004704BF" w:rsidRPr="004704BF" w:rsidRDefault="004704BF" w:rsidP="004704BF">
      <w:pPr>
        <w:ind w:left="3402"/>
        <w:jc w:val="both"/>
        <w:rPr>
          <w:rFonts w:ascii="Times New Roman" w:hAnsi="Times New Roman" w:cs="Times New Roman"/>
        </w:rPr>
      </w:pPr>
      <w:r w:rsidRPr="004704BF">
        <w:rPr>
          <w:rFonts w:ascii="Times New Roman" w:hAnsi="Times New Roman" w:cs="Times New Roman"/>
        </w:rPr>
        <w:t xml:space="preserve">- от 50 до 59 баллов – уровень первой квалификационной категории; </w:t>
      </w:r>
    </w:p>
    <w:p w:rsidR="004704BF" w:rsidRPr="004704BF" w:rsidRDefault="004704BF" w:rsidP="004704BF">
      <w:pPr>
        <w:ind w:left="3402"/>
        <w:jc w:val="both"/>
        <w:rPr>
          <w:rFonts w:ascii="Times New Roman" w:hAnsi="Times New Roman" w:cs="Times New Roman"/>
        </w:rPr>
      </w:pPr>
      <w:r w:rsidRPr="004704BF">
        <w:rPr>
          <w:rFonts w:ascii="Times New Roman" w:hAnsi="Times New Roman" w:cs="Times New Roman"/>
        </w:rPr>
        <w:t>- ниже 50 баллов – уровень, недостаточный для аттестации на квалификационную категорию.</w:t>
      </w:r>
    </w:p>
    <w:p w:rsidR="004704BF" w:rsidRPr="004704BF" w:rsidRDefault="004704BF" w:rsidP="004704BF">
      <w:pPr>
        <w:ind w:left="1560"/>
        <w:jc w:val="both"/>
        <w:rPr>
          <w:rFonts w:ascii="Times New Roman" w:hAnsi="Times New Roman" w:cs="Times New Roman"/>
          <w:b/>
        </w:rPr>
      </w:pPr>
      <w:r w:rsidRPr="004704BF">
        <w:rPr>
          <w:rFonts w:ascii="Times New Roman" w:hAnsi="Times New Roman" w:cs="Times New Roman"/>
          <w:b/>
        </w:rPr>
        <w:t>Для преподавателей, являющихся руководителями (заместителями руководителя) образовательных организаций:</w:t>
      </w:r>
    </w:p>
    <w:p w:rsidR="004704BF" w:rsidRPr="004704BF" w:rsidRDefault="004704BF" w:rsidP="004704BF">
      <w:pPr>
        <w:ind w:left="3402"/>
        <w:jc w:val="both"/>
        <w:rPr>
          <w:rFonts w:ascii="Times New Roman" w:hAnsi="Times New Roman" w:cs="Times New Roman"/>
        </w:rPr>
      </w:pPr>
      <w:r w:rsidRPr="004704BF">
        <w:rPr>
          <w:rFonts w:ascii="Times New Roman" w:hAnsi="Times New Roman" w:cs="Times New Roman"/>
        </w:rPr>
        <w:t>- 50 баллов и более – уровень высшей квалификационной категории;</w:t>
      </w:r>
    </w:p>
    <w:p w:rsidR="004704BF" w:rsidRPr="004704BF" w:rsidRDefault="004704BF" w:rsidP="004704BF">
      <w:pPr>
        <w:ind w:left="3402"/>
        <w:jc w:val="both"/>
        <w:rPr>
          <w:rFonts w:ascii="Times New Roman" w:hAnsi="Times New Roman" w:cs="Times New Roman"/>
        </w:rPr>
      </w:pPr>
      <w:r w:rsidRPr="004704BF">
        <w:rPr>
          <w:rFonts w:ascii="Times New Roman" w:hAnsi="Times New Roman" w:cs="Times New Roman"/>
        </w:rPr>
        <w:t xml:space="preserve">- от 40 до 49 баллов – уровень первой квалификационной категории; </w:t>
      </w:r>
    </w:p>
    <w:p w:rsidR="004704BF" w:rsidRDefault="004704BF" w:rsidP="004704BF">
      <w:pPr>
        <w:ind w:left="3402"/>
        <w:jc w:val="both"/>
        <w:rPr>
          <w:rFonts w:ascii="Times New Roman" w:hAnsi="Times New Roman" w:cs="Times New Roman"/>
        </w:rPr>
      </w:pPr>
      <w:r w:rsidRPr="004704BF">
        <w:rPr>
          <w:rFonts w:ascii="Times New Roman" w:hAnsi="Times New Roman" w:cs="Times New Roman"/>
        </w:rPr>
        <w:t>- ниже 40 баллов – уровень, недостаточный для аттестации на квалификационную категорию.</w:t>
      </w:r>
    </w:p>
    <w:p w:rsidR="00B20DEE" w:rsidRDefault="00B20DEE"/>
    <w:sectPr w:rsidR="00B20DEE" w:rsidSect="004704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82"/>
    <w:rsid w:val="004704BF"/>
    <w:rsid w:val="00B20DEE"/>
    <w:rsid w:val="00BC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35881"/>
  <w15:chartTrackingRefBased/>
  <w15:docId w15:val="{8E366254-0370-4A09-B7EB-65452DC0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4B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locked/>
    <w:rsid w:val="004704BF"/>
    <w:rPr>
      <w:rFonts w:ascii="Times New Roman" w:eastAsia="Times New Roman" w:hAnsi="Times New Roman" w:cs="Times New Roman"/>
      <w:sz w:val="28"/>
      <w:lang w:val="en-GB"/>
    </w:rPr>
  </w:style>
  <w:style w:type="paragraph" w:styleId="a4">
    <w:name w:val="Title"/>
    <w:basedOn w:val="a"/>
    <w:link w:val="a3"/>
    <w:qFormat/>
    <w:rsid w:val="004704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val="en-GB" w:eastAsia="en-US"/>
    </w:rPr>
  </w:style>
  <w:style w:type="character" w:customStyle="1" w:styleId="1">
    <w:name w:val="Заголовок Знак1"/>
    <w:basedOn w:val="a0"/>
    <w:uiPriority w:val="10"/>
    <w:rsid w:val="004704B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ody Text"/>
    <w:basedOn w:val="a"/>
    <w:link w:val="a6"/>
    <w:unhideWhenUsed/>
    <w:rsid w:val="004704B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4704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FontStyle38">
    <w:name w:val="Font Style38"/>
    <w:basedOn w:val="a0"/>
    <w:uiPriority w:val="99"/>
    <w:rsid w:val="004704BF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2219</Words>
  <Characters>12651</Characters>
  <Application>Microsoft Office Word</Application>
  <DocSecurity>0</DocSecurity>
  <Lines>105</Lines>
  <Paragraphs>29</Paragraphs>
  <ScaleCrop>false</ScaleCrop>
  <Company/>
  <LinksUpToDate>false</LinksUpToDate>
  <CharactersWithSpaces>14841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Новоселова О.И.</dc:creator>
  <cp:keywords/>
  <dc:description/>
  <cp:lastModifiedBy>Новоселова О.И.</cp:lastModifiedBy>
  <cp:revision>2</cp:revision>
  <dcterms:created xsi:type="dcterms:W3CDTF">2019-07-03T08:34:00Z</dcterms:created>
  <dcterms:modified xsi:type="dcterms:W3CDTF">2019-07-03T08:35:00Z</dcterms:modified>
</cp:coreProperties>
</file>