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A2" w:rsidRDefault="00FC50A2" w:rsidP="00F55E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A2" w:rsidRPr="00853B07" w:rsidRDefault="00FC50A2" w:rsidP="00FC5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B07">
        <w:rPr>
          <w:rFonts w:ascii="Times New Roman" w:hAnsi="Times New Roman" w:cs="Times New Roman"/>
          <w:sz w:val="28"/>
          <w:szCs w:val="28"/>
        </w:rPr>
        <w:t>Департамент внутренней и кадровой политики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53B07">
        <w:rPr>
          <w:rFonts w:ascii="Times New Roman" w:hAnsi="Times New Roman" w:cs="Times New Roman"/>
          <w:sz w:val="28"/>
          <w:szCs w:val="28"/>
        </w:rPr>
        <w:t>бластное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нное автономное профессиональное образовательное учреждение </w:t>
      </w:r>
      <w:r w:rsidRPr="00853B07">
        <w:rPr>
          <w:rFonts w:ascii="Times New Roman" w:hAnsi="Times New Roman" w:cs="Times New Roman"/>
          <w:sz w:val="28"/>
          <w:szCs w:val="28"/>
        </w:rPr>
        <w:t xml:space="preserve"> «Корочанский сельскохозяйственный техникум»</w:t>
      </w:r>
    </w:p>
    <w:p w:rsidR="00FC50A2" w:rsidRPr="00853B07" w:rsidRDefault="00FC50A2" w:rsidP="00FC50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130"/>
        <w:gridCol w:w="1788"/>
        <w:gridCol w:w="2085"/>
        <w:gridCol w:w="3674"/>
      </w:tblGrid>
      <w:tr w:rsidR="00FC50A2" w:rsidRPr="00A71AE4" w:rsidTr="00AA2EC7">
        <w:tc>
          <w:tcPr>
            <w:tcW w:w="3696" w:type="dxa"/>
          </w:tcPr>
          <w:p w:rsidR="00FC50A2" w:rsidRPr="00A71AE4" w:rsidRDefault="00FC50A2" w:rsidP="00AA2EC7">
            <w:pPr>
              <w:spacing w:after="0" w:line="240" w:lineRule="auto"/>
              <w:ind w:left="546"/>
              <w:rPr>
                <w:sz w:val="32"/>
                <w:szCs w:val="32"/>
              </w:rPr>
            </w:pPr>
            <w:r w:rsidRPr="00A71AE4">
              <w:rPr>
                <w:sz w:val="16"/>
                <w:szCs w:val="16"/>
              </w:rPr>
              <w:t>«</w:t>
            </w:r>
          </w:p>
        </w:tc>
        <w:tc>
          <w:tcPr>
            <w:tcW w:w="3696" w:type="dxa"/>
          </w:tcPr>
          <w:p w:rsidR="00FC50A2" w:rsidRPr="00A71AE4" w:rsidRDefault="00FC50A2" w:rsidP="00AA2EC7">
            <w:pPr>
              <w:spacing w:after="0" w:line="240" w:lineRule="auto"/>
              <w:ind w:left="546"/>
              <w:rPr>
                <w:sz w:val="32"/>
                <w:szCs w:val="32"/>
              </w:rPr>
            </w:pPr>
          </w:p>
        </w:tc>
        <w:tc>
          <w:tcPr>
            <w:tcW w:w="3697" w:type="dxa"/>
          </w:tcPr>
          <w:p w:rsidR="00FC50A2" w:rsidRPr="00A71AE4" w:rsidRDefault="00FC50A2" w:rsidP="00AA2EC7">
            <w:pPr>
              <w:spacing w:after="0" w:line="240" w:lineRule="auto"/>
              <w:ind w:left="546"/>
              <w:rPr>
                <w:sz w:val="32"/>
                <w:szCs w:val="32"/>
              </w:rPr>
            </w:pPr>
          </w:p>
          <w:p w:rsidR="00FC50A2" w:rsidRPr="00A71AE4" w:rsidRDefault="00FC50A2" w:rsidP="00AA2EC7">
            <w:pPr>
              <w:spacing w:after="0" w:line="240" w:lineRule="auto"/>
              <w:ind w:left="546"/>
              <w:rPr>
                <w:sz w:val="32"/>
                <w:szCs w:val="32"/>
              </w:rPr>
            </w:pPr>
          </w:p>
          <w:p w:rsidR="00FC50A2" w:rsidRPr="00A71AE4" w:rsidRDefault="00FC50A2" w:rsidP="00AA2EC7">
            <w:pPr>
              <w:spacing w:after="0" w:line="240" w:lineRule="auto"/>
              <w:ind w:left="546"/>
              <w:rPr>
                <w:sz w:val="32"/>
                <w:szCs w:val="32"/>
              </w:rPr>
            </w:pPr>
          </w:p>
        </w:tc>
        <w:tc>
          <w:tcPr>
            <w:tcW w:w="3697" w:type="dxa"/>
          </w:tcPr>
          <w:p w:rsidR="00FC50A2" w:rsidRPr="00A71AE4" w:rsidRDefault="00FC50A2" w:rsidP="00AA2EC7">
            <w:pPr>
              <w:spacing w:after="0" w:line="240" w:lineRule="auto"/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  <w:r w:rsidRPr="00A71AE4">
              <w:rPr>
                <w:rFonts w:ascii="Times New Roman" w:hAnsi="Times New Roman" w:cs="Times New Roman"/>
                <w:sz w:val="24"/>
                <w:szCs w:val="24"/>
              </w:rPr>
              <w:t xml:space="preserve">« Утверждаю» </w:t>
            </w:r>
          </w:p>
          <w:p w:rsidR="00FC50A2" w:rsidRPr="00A71AE4" w:rsidRDefault="00FC50A2" w:rsidP="00AA2EC7">
            <w:pPr>
              <w:spacing w:after="0" w:line="240" w:lineRule="auto"/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  <w:r w:rsidRPr="00A71A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FC50A2" w:rsidRPr="00A71AE4" w:rsidRDefault="00FC50A2" w:rsidP="00AA2EC7">
            <w:pPr>
              <w:spacing w:after="0" w:line="240" w:lineRule="auto"/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  <w:r w:rsidRPr="00A71AE4">
              <w:rPr>
                <w:rFonts w:ascii="Times New Roman" w:hAnsi="Times New Roman" w:cs="Times New Roman"/>
                <w:sz w:val="24"/>
                <w:szCs w:val="24"/>
              </w:rPr>
              <w:t>_____/______</w:t>
            </w:r>
            <w:r w:rsidR="006414C5">
              <w:rPr>
                <w:rFonts w:ascii="Times New Roman" w:hAnsi="Times New Roman" w:cs="Times New Roman"/>
                <w:sz w:val="24"/>
                <w:szCs w:val="24"/>
              </w:rPr>
              <w:t xml:space="preserve">____________/ «___»________ 2017 </w:t>
            </w:r>
            <w:r w:rsidRPr="00A71A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50A2" w:rsidRPr="00A71AE4" w:rsidRDefault="00FC50A2" w:rsidP="00AA2E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FC50A2" w:rsidRDefault="00FC50A2" w:rsidP="00FC50A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FC50A2" w:rsidRPr="00853B07" w:rsidRDefault="00FC50A2" w:rsidP="00FC50A2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853B07">
        <w:rPr>
          <w:rFonts w:ascii="Times New Roman" w:hAnsi="Times New Roman" w:cs="Times New Roman"/>
          <w:b/>
          <w:bCs/>
          <w:sz w:val="32"/>
          <w:szCs w:val="32"/>
        </w:rPr>
        <w:t xml:space="preserve"> Рабочая тетрадь</w:t>
      </w:r>
    </w:p>
    <w:p w:rsidR="00FC50A2" w:rsidRDefault="00FC50A2" w:rsidP="00FC50A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0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B90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Pr="00B90C19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самостоятельной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</w:t>
      </w:r>
      <w:r w:rsidRPr="00B90C19">
        <w:rPr>
          <w:rFonts w:ascii="Times New Roman" w:hAnsi="Times New Roman" w:cs="Times New Roman"/>
          <w:b/>
          <w:bCs/>
          <w:sz w:val="28"/>
          <w:szCs w:val="28"/>
        </w:rPr>
        <w:t>тудентов</w:t>
      </w:r>
    </w:p>
    <w:bookmarkEnd w:id="0"/>
    <w:p w:rsidR="00FC50A2" w:rsidRPr="00165E2B" w:rsidRDefault="00AF0B44" w:rsidP="00FC50A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Ф.И.О.______________________________________________</w:t>
      </w:r>
    </w:p>
    <w:p w:rsidR="00FC50A2" w:rsidRPr="00165E2B" w:rsidRDefault="00FC50A2" w:rsidP="00FC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E2B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 w:rsidRPr="00853B07">
        <w:rPr>
          <w:rFonts w:ascii="Times New Roman" w:hAnsi="Times New Roman" w:cs="Times New Roman"/>
          <w:sz w:val="28"/>
          <w:szCs w:val="28"/>
        </w:rPr>
        <w:t>:</w:t>
      </w:r>
      <w:r w:rsidR="006414C5">
        <w:rPr>
          <w:rFonts w:ascii="Times New Roman" w:hAnsi="Times New Roman" w:cs="Times New Roman"/>
          <w:sz w:val="28"/>
          <w:szCs w:val="28"/>
        </w:rPr>
        <w:t xml:space="preserve"> ОУД.</w:t>
      </w:r>
      <w:r w:rsidR="00920F70">
        <w:rPr>
          <w:rFonts w:ascii="Times New Roman" w:hAnsi="Times New Roman" w:cs="Times New Roman"/>
          <w:sz w:val="28"/>
          <w:szCs w:val="28"/>
        </w:rPr>
        <w:t xml:space="preserve"> 02</w:t>
      </w:r>
      <w:r w:rsidRPr="00853B07">
        <w:rPr>
          <w:rFonts w:ascii="Times New Roman" w:hAnsi="Times New Roman" w:cs="Times New Roman"/>
          <w:sz w:val="28"/>
          <w:szCs w:val="28"/>
        </w:rPr>
        <w:t xml:space="preserve">  </w:t>
      </w:r>
      <w:r w:rsidR="00CC5223">
        <w:rPr>
          <w:rFonts w:ascii="Times New Roman" w:hAnsi="Times New Roman" w:cs="Times New Roman"/>
          <w:sz w:val="28"/>
          <w:szCs w:val="28"/>
        </w:rPr>
        <w:t xml:space="preserve">  Литература</w:t>
      </w:r>
    </w:p>
    <w:p w:rsidR="00FC50A2" w:rsidRDefault="00FC50A2" w:rsidP="00FC5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E2B">
        <w:rPr>
          <w:rFonts w:ascii="Times New Roman" w:hAnsi="Times New Roman" w:cs="Times New Roman"/>
          <w:sz w:val="28"/>
          <w:szCs w:val="28"/>
        </w:rPr>
        <w:t xml:space="preserve"> </w:t>
      </w:r>
      <w:r w:rsidRPr="00165E2B">
        <w:rPr>
          <w:rFonts w:ascii="Times New Roman" w:hAnsi="Times New Roman" w:cs="Times New Roman"/>
          <w:b/>
          <w:bCs/>
          <w:sz w:val="28"/>
          <w:szCs w:val="28"/>
        </w:rPr>
        <w:t>Специальность (профессия)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0A2" w:rsidRPr="00165E2B" w:rsidRDefault="00CC5223" w:rsidP="00FC5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36.02.01 Ветеринария</w:t>
      </w:r>
    </w:p>
    <w:p w:rsidR="00FC50A2" w:rsidRPr="00165E2B" w:rsidRDefault="00FC50A2" w:rsidP="00FC5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E2B">
        <w:rPr>
          <w:rFonts w:ascii="Times New Roman" w:hAnsi="Times New Roman" w:cs="Times New Roman"/>
          <w:b/>
          <w:bCs/>
          <w:sz w:val="28"/>
          <w:szCs w:val="28"/>
        </w:rPr>
        <w:t>Преподаватель:</w:t>
      </w:r>
      <w:r w:rsidRPr="00165E2B">
        <w:rPr>
          <w:rFonts w:ascii="Times New Roman" w:hAnsi="Times New Roman" w:cs="Times New Roman"/>
          <w:sz w:val="28"/>
          <w:szCs w:val="28"/>
        </w:rPr>
        <w:t xml:space="preserve">  Островская Л.В.</w:t>
      </w:r>
    </w:p>
    <w:p w:rsidR="00FC50A2" w:rsidRPr="00B90C19" w:rsidRDefault="00FC50A2" w:rsidP="00FC50A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50A2" w:rsidRDefault="00FC50A2" w:rsidP="00FC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0A2" w:rsidRDefault="00FC50A2" w:rsidP="00FC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0A2" w:rsidRDefault="00FC50A2" w:rsidP="00FC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C19"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FC50A2" w:rsidRPr="00B90C19" w:rsidRDefault="00FC50A2" w:rsidP="00FC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C19">
        <w:rPr>
          <w:rFonts w:ascii="Times New Roman" w:hAnsi="Times New Roman" w:cs="Times New Roman"/>
          <w:sz w:val="24"/>
          <w:szCs w:val="24"/>
        </w:rPr>
        <w:t xml:space="preserve"> на заседании предметной (цикловой) комиссии </w:t>
      </w:r>
    </w:p>
    <w:p w:rsidR="00FC50A2" w:rsidRPr="00B90C19" w:rsidRDefault="00FC50A2" w:rsidP="00FC50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гуманитарных и </w:t>
      </w:r>
    </w:p>
    <w:p w:rsidR="00FC50A2" w:rsidRPr="00B90C19" w:rsidRDefault="00FC50A2" w:rsidP="00FC50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C19">
        <w:rPr>
          <w:rFonts w:ascii="Times New Roman" w:hAnsi="Times New Roman" w:cs="Times New Roman"/>
          <w:b/>
          <w:bCs/>
          <w:sz w:val="24"/>
          <w:szCs w:val="24"/>
        </w:rPr>
        <w:t>социальн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о-экономических </w:t>
      </w:r>
      <w:r w:rsidRPr="00B90C19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 </w:t>
      </w:r>
    </w:p>
    <w:p w:rsidR="00FC50A2" w:rsidRDefault="00FC50A2" w:rsidP="00FC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C19">
        <w:rPr>
          <w:rFonts w:ascii="Times New Roman" w:hAnsi="Times New Roman" w:cs="Times New Roman"/>
          <w:sz w:val="24"/>
          <w:szCs w:val="24"/>
        </w:rPr>
        <w:t xml:space="preserve">Протокол № 1     </w:t>
      </w:r>
      <w:r w:rsidR="006414C5">
        <w:rPr>
          <w:rFonts w:ascii="Times New Roman" w:hAnsi="Times New Roman" w:cs="Times New Roman"/>
          <w:sz w:val="24"/>
          <w:szCs w:val="24"/>
        </w:rPr>
        <w:t>от «___»___________2017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C1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C50A2" w:rsidRDefault="00FC50A2" w:rsidP="00FC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C19">
        <w:rPr>
          <w:rFonts w:ascii="Times New Roman" w:hAnsi="Times New Roman" w:cs="Times New Roman"/>
          <w:sz w:val="24"/>
          <w:szCs w:val="24"/>
        </w:rPr>
        <w:t xml:space="preserve">Председатель предметной (цикловой) комиссии </w:t>
      </w:r>
    </w:p>
    <w:p w:rsidR="00FC50A2" w:rsidRDefault="00FC50A2" w:rsidP="00FC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Куличкова</w:t>
      </w:r>
      <w:proofErr w:type="spellEnd"/>
      <w:r w:rsidRPr="00B90C19">
        <w:rPr>
          <w:rFonts w:ascii="Times New Roman" w:hAnsi="Times New Roman" w:cs="Times New Roman"/>
          <w:sz w:val="24"/>
          <w:szCs w:val="24"/>
        </w:rPr>
        <w:t>___________</w:t>
      </w:r>
    </w:p>
    <w:p w:rsidR="00FC50A2" w:rsidRDefault="00FC50A2" w:rsidP="00FC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4C5" w:rsidRDefault="006414C5" w:rsidP="00FC50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4C5" w:rsidRDefault="006414C5" w:rsidP="00FC50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4C5" w:rsidRPr="004868CB" w:rsidRDefault="006414C5" w:rsidP="004868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EC7" w:rsidRPr="004868CB" w:rsidRDefault="006414C5" w:rsidP="00486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CB">
        <w:rPr>
          <w:rFonts w:ascii="Times New Roman" w:hAnsi="Times New Roman" w:cs="Times New Roman"/>
          <w:b/>
          <w:sz w:val="24"/>
          <w:szCs w:val="24"/>
        </w:rPr>
        <w:t>Литература (59 ч.)</w:t>
      </w:r>
    </w:p>
    <w:p w:rsidR="003B4182" w:rsidRPr="004868CB" w:rsidRDefault="00DA0CA8" w:rsidP="004868C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 1</w:t>
      </w:r>
      <w:r w:rsidR="003B4182"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6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</w:t>
      </w:r>
      <w:r w:rsidR="003B4182" w:rsidRPr="00486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А.С. Пушкин. </w:t>
      </w:r>
    </w:p>
    <w:p w:rsidR="002534AB" w:rsidRPr="004868CB" w:rsidRDefault="000B4B63" w:rsidP="004868CB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1. </w:t>
      </w:r>
      <w:r w:rsidR="003B4182" w:rsidRPr="00486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Подготовить сообщение на тему:</w:t>
      </w:r>
      <w:r w:rsidR="003B4182"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0CA8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Богатство и своеобразие языка, широта охвата действительности, единство этическо</w:t>
      </w:r>
      <w:r w:rsidR="003B4182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 лирического в произведениях </w:t>
      </w:r>
      <w:r w:rsidR="00DA0CA8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</w:t>
      </w:r>
      <w:r w:rsidR="003B4182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Пушкина.</w:t>
      </w:r>
    </w:p>
    <w:p w:rsidR="002534AB" w:rsidRPr="004868CB" w:rsidRDefault="002534AB" w:rsidP="004868CB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4B63"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2.</w:t>
      </w:r>
      <w:r w:rsidR="000B4B63" w:rsidRPr="0048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8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вопросы.</w:t>
      </w:r>
    </w:p>
    <w:p w:rsidR="002534AB" w:rsidRPr="004868CB" w:rsidRDefault="002534AB" w:rsidP="004868CB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1.Расскажите о значении даты 19 октября в жизни Пушкина. </w:t>
      </w:r>
    </w:p>
    <w:p w:rsidR="002534AB" w:rsidRPr="004868CB" w:rsidRDefault="002534AB" w:rsidP="004868CB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вы думаете, почему день окончания Лицея не имел такого же значения?</w:t>
      </w:r>
    </w:p>
    <w:p w:rsidR="002534AB" w:rsidRPr="004868CB" w:rsidRDefault="002534AB" w:rsidP="004868CB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 Какие из перечисленных реалий не имеют отношения к </w:t>
      </w:r>
      <w:proofErr w:type="spellStart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А.С.Пушкину</w:t>
      </w:r>
      <w:proofErr w:type="spellEnd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«Современник», «Арзамас», Михайловское, «Искра», восстание декабристов?</w:t>
      </w:r>
    </w:p>
    <w:p w:rsidR="002534AB" w:rsidRPr="004868CB" w:rsidRDefault="002534AB" w:rsidP="004868CB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4.При каких царях жил </w:t>
      </w:r>
      <w:proofErr w:type="spellStart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кем из них встречался лично, при каких обстоятельствах?</w:t>
      </w:r>
    </w:p>
    <w:p w:rsidR="002534AB" w:rsidRPr="004868CB" w:rsidRDefault="002534AB" w:rsidP="004868CB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Как Пушкин понимал предназначение поэта, в каких стихотворениях это отражается?</w:t>
      </w:r>
    </w:p>
    <w:p w:rsidR="002534AB" w:rsidRPr="004868CB" w:rsidRDefault="002534AB" w:rsidP="004868CB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6.Сопоставьте название стихотворения с его жанром:  «Песнь о вещем Олеге», «И. Пущину», «Вольность», «На Александра 1»  </w:t>
      </w:r>
      <w:proofErr w:type="gramStart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жанры: ода, баллада, дружеское послание, эпиграмма, сонет, элегия)</w:t>
      </w:r>
    </w:p>
    <w:p w:rsidR="002534AB" w:rsidRPr="004868CB" w:rsidRDefault="002534AB" w:rsidP="004868CB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 Что объединяет друзей Пушкина: Пущина, Кюхельбекера, </w:t>
      </w:r>
      <w:proofErr w:type="spellStart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Дельвига</w:t>
      </w:r>
      <w:proofErr w:type="spellEnd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534AB" w:rsidRPr="004868CB" w:rsidRDefault="002534AB" w:rsidP="004868CB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proofErr w:type="gramStart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 обращены строки «Мой первый друг, мой друг бесценный…», о каком событии в жизни Пушкина они напоминают.</w:t>
      </w:r>
    </w:p>
    <w:p w:rsidR="002534AB" w:rsidRPr="004868CB" w:rsidRDefault="002534AB" w:rsidP="004868CB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кому из поэтов близок Пушкин по своим взглядам на миссию поэта в стихотворении</w:t>
      </w:r>
      <w:proofErr w:type="gramEnd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памятник себе воздвиг..» - Ломоносову или Державину?</w:t>
      </w:r>
    </w:p>
    <w:p w:rsidR="002534AB" w:rsidRPr="004868CB" w:rsidRDefault="002534AB" w:rsidP="004868CB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Поясните свою точку зрения.</w:t>
      </w:r>
    </w:p>
    <w:p w:rsidR="002534AB" w:rsidRPr="004868CB" w:rsidRDefault="002534AB" w:rsidP="004868CB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Членом</w:t>
      </w:r>
      <w:proofErr w:type="gramEnd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литературного общества стал Пушкин после окончания Лицея? Расскажите об этом обществе.</w:t>
      </w:r>
    </w:p>
    <w:p w:rsidR="002534AB" w:rsidRPr="004868CB" w:rsidRDefault="002534AB" w:rsidP="004868CB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12.Кто из известных деятелей русской словесности присутствовал на переводном экзамене в Лицее и был восхищен талантом Пушкина. Когда это произошло? Какое стихотворение читал Пушкин на этом экзамене?</w:t>
      </w:r>
    </w:p>
    <w:p w:rsidR="003B4182" w:rsidRPr="004868CB" w:rsidRDefault="002534AB" w:rsidP="004868CB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 Какое из известных вам стихотворений </w:t>
      </w:r>
      <w:proofErr w:type="spellStart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перекликается с древнегреческой легендой?</w:t>
      </w:r>
    </w:p>
    <w:p w:rsidR="003B4182" w:rsidRPr="004868CB" w:rsidRDefault="00DA0CA8" w:rsidP="00486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 2</w:t>
      </w:r>
      <w:r w:rsidR="003B4182"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4182" w:rsidRPr="00486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 М.Ю. Лермонтов</w:t>
      </w:r>
      <w:r w:rsidR="003B4182"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B4182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4C5" w:rsidRPr="004868CB" w:rsidRDefault="003B4182" w:rsidP="004868C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сообщение на тему: </w:t>
      </w:r>
      <w:r w:rsidR="000B4B63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0CA8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Печорин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CA8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несостоятельности индивидуализма, ответс</w:t>
      </w:r>
      <w:r w:rsidR="000B4B63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твенность человека перед людьми».</w:t>
      </w:r>
    </w:p>
    <w:p w:rsidR="006D0D1E" w:rsidRPr="004868CB" w:rsidRDefault="00DA0CA8" w:rsidP="004868C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№3</w:t>
      </w:r>
      <w:r w:rsidR="003B4182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 w:rsidR="003B4182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Го</w:t>
      </w:r>
      <w:r w:rsidR="006D0D1E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голь.</w:t>
      </w:r>
    </w:p>
    <w:p w:rsidR="006414C5" w:rsidRPr="004868CB" w:rsidRDefault="00DA0CA8" w:rsidP="004868C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Единство сатирического и лирического начал в поэме Н.В. Гоголя «Мертвые души». Выписать раздумья писателя о судьбах Родины.</w:t>
      </w:r>
    </w:p>
    <w:p w:rsidR="00DA0CA8" w:rsidRPr="004868CB" w:rsidRDefault="00DA0CA8" w:rsidP="004868C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№4</w:t>
      </w:r>
      <w:r w:rsidR="00AA4969"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4969" w:rsidRPr="00486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И. Гончаров</w:t>
      </w:r>
      <w:r w:rsidR="000B4B63"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A4969" w:rsidRPr="004868CB" w:rsidRDefault="006D0D1E" w:rsidP="004868CB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Трилогия: «Обрыв», Обыкновенная история», «Обломов». Выполнить анализ эпизода произведения на выбор.</w:t>
      </w:r>
    </w:p>
    <w:p w:rsidR="006D0D1E" w:rsidRPr="004868CB" w:rsidRDefault="00DA0CA8" w:rsidP="004868C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Самостоятельная работа №5 </w:t>
      </w:r>
      <w:r w:rsidR="006D0D1E" w:rsidRPr="00486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И.С. Тургенев.</w:t>
      </w:r>
    </w:p>
    <w:p w:rsidR="006414C5" w:rsidRPr="004868CB" w:rsidRDefault="00AA4969" w:rsidP="004868C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Стилистическое богатство, утонченность, поэтичность языка романа «Отцы и дети» И.С. Тургенева, краткое содержание романа</w:t>
      </w:r>
      <w:r w:rsidR="000B4B63"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B4B63" w:rsidRPr="00486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опорный конспект по творчеству писателя.</w:t>
      </w:r>
    </w:p>
    <w:p w:rsidR="002534AB" w:rsidRPr="004868CB" w:rsidRDefault="00AA4969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Самостоятельная работа № 6</w:t>
      </w:r>
      <w:r w:rsidR="006D0D1E" w:rsidRPr="00486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6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- 7  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Тютчев</w:t>
      </w:r>
      <w:r w:rsidR="006D0D1E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Произвести анализ стихотворения по плану.</w:t>
      </w:r>
      <w:r w:rsidR="002534AB" w:rsidRPr="00486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Стихотворения: «Одним толчком согнать ладью живую…», «Сосны», «Уснуло озеро, безмолвен черный лес»</w:t>
      </w:r>
      <w:r w:rsidR="002534AB" w:rsidRPr="004868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2534AB" w:rsidRPr="00486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(возможен выбор трех других стихотворений)</w:t>
      </w:r>
      <w:r w:rsidR="002534AB" w:rsidRPr="004868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  </w:t>
      </w:r>
      <w:r w:rsidR="002534AB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Эмоциональное переживание картин природы. </w:t>
      </w:r>
      <w:proofErr w:type="spellStart"/>
      <w:r w:rsidR="002534AB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Импрессионистичность</w:t>
      </w:r>
      <w:proofErr w:type="spellEnd"/>
      <w:r w:rsidR="002534AB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лирики Ф. Тютчева, музыкальность, поэтизация мгновения.</w:t>
      </w:r>
    </w:p>
    <w:p w:rsidR="002534AB" w:rsidRPr="004868CB" w:rsidRDefault="002534AB" w:rsidP="00486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 1.</w:t>
      </w:r>
    </w:p>
    <w:p w:rsidR="002534AB" w:rsidRPr="004868CB" w:rsidRDefault="002534AB" w:rsidP="00486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Выбрать из дополнительной литературы для пересказа на уроке наиболее яркие, особенно запомнившиеся страницы из </w:t>
      </w:r>
      <w:r w:rsidR="000B4B63"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творческой жизни Ф.И. Тютчева, 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раскрывающие п</w:t>
      </w:r>
      <w:r w:rsidR="000B4B63"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оэта как личность неповторимую.</w:t>
      </w:r>
    </w:p>
    <w:p w:rsidR="002534AB" w:rsidRPr="004868CB" w:rsidRDefault="002534AB" w:rsidP="00486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Составить вопрос проблемного характера по творчес</w:t>
      </w:r>
      <w:r w:rsidR="000B4B63"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 Тютчева (для других групп</w:t>
      </w:r>
      <w:proofErr w:type="gramStart"/>
      <w:r w:rsidR="000B4B63"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34AB" w:rsidRPr="004868CB" w:rsidRDefault="002534AB" w:rsidP="00486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Повторить определени</w:t>
      </w:r>
      <w:r w:rsidR="000B4B63"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литературоведческих терминов, 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при анализе лирического произведения .</w:t>
      </w:r>
    </w:p>
    <w:p w:rsidR="002534AB" w:rsidRPr="004868CB" w:rsidRDefault="002534AB" w:rsidP="00486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Подготовить рукописную книгу  «</w:t>
      </w:r>
      <w:r w:rsidR="000B4B63"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томик стихов Ф.И. Тютчева» 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(Задание гру</w:t>
      </w:r>
      <w:r w:rsidR="000B4B63"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пповое</w:t>
      </w:r>
      <w:proofErr w:type="gramStart"/>
      <w:r w:rsidR="000B4B63"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0B4B63"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34AB" w:rsidRPr="004868CB" w:rsidRDefault="000B4B63" w:rsidP="00486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Структура книги </w:t>
      </w:r>
    </w:p>
    <w:p w:rsidR="002534AB" w:rsidRPr="004868CB" w:rsidRDefault="002534AB" w:rsidP="00486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1.Вступительная статья (обращение к читателю</w:t>
      </w:r>
      <w:proofErr w:type="gramStart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поэте и т.п.)</w:t>
      </w:r>
    </w:p>
    <w:p w:rsidR="002534AB" w:rsidRPr="004868CB" w:rsidRDefault="002534AB" w:rsidP="00486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2.Содержание – список наибол</w:t>
      </w:r>
      <w:r w:rsidR="000B4B63"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понравившихся стихотворений </w:t>
      </w:r>
    </w:p>
    <w:p w:rsidR="00AA4969" w:rsidRPr="004868CB" w:rsidRDefault="000B4B63" w:rsidP="00486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3.Послесловие </w:t>
      </w:r>
    </w:p>
    <w:p w:rsidR="00AA4969" w:rsidRPr="004868CB" w:rsidRDefault="00AA4969" w:rsidP="004868CB">
      <w:pPr>
        <w:autoSpaceDE w:val="0"/>
        <w:autoSpaceDN w:val="0"/>
        <w:adjustRightInd w:val="0"/>
        <w:spacing w:before="72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 8</w:t>
      </w:r>
      <w:r w:rsidR="009C3855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Ф. М. Достоевский</w:t>
      </w:r>
    </w:p>
    <w:p w:rsidR="00AA4969" w:rsidRPr="004868CB" w:rsidRDefault="006D0D1E" w:rsidP="004868CB">
      <w:pPr>
        <w:autoSpaceDE w:val="0"/>
        <w:autoSpaceDN w:val="0"/>
        <w:adjustRightInd w:val="0"/>
        <w:spacing w:before="72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Подготовить сообщение на тему</w:t>
      </w: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A4969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Своеобразие изображения внутреннего мира героев романа Ф.М. Достоевского «Преступление и наказание». 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4969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значение творчества Ф.М. Достоевского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4969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CA8" w:rsidRPr="004868CB" w:rsidRDefault="00DA0CA8" w:rsidP="004868C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A8" w:rsidRPr="004868CB" w:rsidRDefault="00AA4969" w:rsidP="004868C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№9</w:t>
      </w:r>
      <w:r w:rsidR="00DA0CA8" w:rsidRPr="00486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C3855" w:rsidRPr="00486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Л.Н. Толстой.</w:t>
      </w:r>
    </w:p>
    <w:p w:rsidR="006414C5" w:rsidRPr="004868CB" w:rsidRDefault="00DA0CA8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D1E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доклад на </w:t>
      </w:r>
      <w:r w:rsidR="006D0D1E" w:rsidRPr="00486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тему:</w:t>
      </w:r>
      <w:r w:rsidR="006D0D1E"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Психологизм роман</w:t>
      </w:r>
      <w:r w:rsidR="009C3855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а  Л.Н. Толстого «Война и мир», «Р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 портретных </w:t>
      </w:r>
      <w:r w:rsidR="009C3855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 и внутренних монологов», «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значение творчества Л.Н. Толстого</w:t>
      </w:r>
      <w:r w:rsidR="009C3855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3855" w:rsidRPr="004868CB" w:rsidRDefault="00AA4969" w:rsidP="00486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№10</w:t>
      </w:r>
      <w:r w:rsidR="009C3855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 Бунин. </w:t>
      </w:r>
    </w:p>
    <w:p w:rsidR="002534AB" w:rsidRPr="004868CB" w:rsidRDefault="009C3855" w:rsidP="00486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презентацию по творчеству И.А. Бунина.</w:t>
      </w:r>
      <w:r w:rsidR="002534AB" w:rsidRPr="0048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34AB"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 . Составить конспект по теме.</w:t>
      </w:r>
    </w:p>
    <w:p w:rsidR="002534AB" w:rsidRPr="004868CB" w:rsidRDefault="002534AB" w:rsidP="004868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CB">
        <w:rPr>
          <w:rFonts w:ascii="Times New Roman" w:hAnsi="Times New Roman" w:cs="Times New Roman"/>
          <w:b/>
          <w:sz w:val="24"/>
          <w:szCs w:val="24"/>
        </w:rPr>
        <w:t>Требования к оформлению опорных конспектов.</w:t>
      </w:r>
    </w:p>
    <w:p w:rsidR="002534AB" w:rsidRPr="004868CB" w:rsidRDefault="002534AB" w:rsidP="004868C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конспекта</w:t>
      </w:r>
    </w:p>
    <w:p w:rsidR="002534AB" w:rsidRPr="004868CB" w:rsidRDefault="002534AB" w:rsidP="004868C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68CB">
        <w:rPr>
          <w:rFonts w:ascii="Times New Roman" w:hAnsi="Times New Roman" w:cs="Times New Roman"/>
          <w:bCs/>
          <w:color w:val="000000"/>
          <w:sz w:val="24"/>
          <w:szCs w:val="24"/>
        </w:rPr>
        <w:t>1. Логическая блок-схема (в виде рисунка, схемы, таблицы).</w:t>
      </w:r>
    </w:p>
    <w:p w:rsidR="002534AB" w:rsidRPr="004868CB" w:rsidRDefault="002534AB" w:rsidP="00486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8CB">
        <w:rPr>
          <w:rFonts w:ascii="Times New Roman" w:hAnsi="Times New Roman" w:cs="Times New Roman"/>
          <w:bCs/>
          <w:color w:val="000000"/>
          <w:sz w:val="24"/>
          <w:szCs w:val="24"/>
        </w:rPr>
        <w:t>2. Содержательная часть лекции.</w:t>
      </w:r>
    </w:p>
    <w:p w:rsidR="00DA0CA8" w:rsidRPr="004868CB" w:rsidRDefault="002534AB" w:rsidP="004868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8CB">
        <w:rPr>
          <w:rFonts w:ascii="Times New Roman" w:hAnsi="Times New Roman" w:cs="Times New Roman"/>
          <w:color w:val="000000"/>
          <w:sz w:val="24"/>
          <w:szCs w:val="24"/>
        </w:rPr>
        <w:t>3. Глоссарий по данной тематике (изучаемые понятия в рамках лекции)</w:t>
      </w:r>
    </w:p>
    <w:p w:rsidR="00DA0CA8" w:rsidRPr="004868CB" w:rsidRDefault="009C3855" w:rsidP="00486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 </w:t>
      </w:r>
      <w:r w:rsidR="00AA4969"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 11</w:t>
      </w:r>
      <w:r w:rsidR="00DA0CA8" w:rsidRPr="004868C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Тема: </w:t>
      </w:r>
      <w:r w:rsidR="00DA0CA8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преображенной свободной ли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чности</w:t>
      </w:r>
      <w:r w:rsidR="00DA0CA8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поэзии символиз</w:t>
      </w:r>
      <w:r w:rsidR="00AA4969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В.Я. Брюсов</w:t>
      </w:r>
      <w:r w:rsidRPr="004868C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. </w:t>
      </w:r>
      <w:r w:rsidRPr="004868C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Выполнить анализ стихотворения по плану.</w:t>
      </w:r>
      <w:r w:rsidR="003B4182" w:rsidRPr="004868C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      </w:t>
      </w:r>
    </w:p>
    <w:p w:rsidR="00DA0CA8" w:rsidRPr="004868CB" w:rsidRDefault="00AA4969" w:rsidP="004868CB">
      <w:pPr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№12</w:t>
      </w:r>
    </w:p>
    <w:p w:rsidR="00DA0CA8" w:rsidRPr="004868CB" w:rsidRDefault="00DA0CA8" w:rsidP="004868CB">
      <w:pPr>
        <w:autoSpaceDE w:val="0"/>
        <w:autoSpaceDN w:val="0"/>
        <w:adjustRightInd w:val="0"/>
        <w:spacing w:after="0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8CB" w:rsidRPr="004868C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Выполнить анализ стихотворения по плану</w:t>
      </w:r>
      <w:proofErr w:type="gramStart"/>
      <w:r w:rsidR="004868CB" w:rsidRPr="004868C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.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</w:t>
      </w:r>
      <w:r w:rsidRPr="00486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6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Горького к Октябрьской революции («Несвоевременные мысли»).</w:t>
      </w:r>
    </w:p>
    <w:p w:rsidR="00DA0CA8" w:rsidRPr="004868CB" w:rsidRDefault="00DA0CA8" w:rsidP="004868CB">
      <w:pPr>
        <w:autoSpaceDE w:val="0"/>
        <w:autoSpaceDN w:val="0"/>
        <w:adjustRightInd w:val="0"/>
        <w:spacing w:after="0"/>
        <w:ind w:firstLine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своеобразие, глубина и сила воздействия на читателей произведений </w:t>
      </w:r>
      <w:r w:rsidRPr="00486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ставших классикой.</w:t>
      </w:r>
    </w:p>
    <w:p w:rsidR="00DA0CA8" w:rsidRPr="004868CB" w:rsidRDefault="00DA0CA8" w:rsidP="004868CB">
      <w:pPr>
        <w:autoSpaceDE w:val="0"/>
        <w:autoSpaceDN w:val="0"/>
        <w:adjustRightInd w:val="0"/>
        <w:spacing w:after="0"/>
        <w:ind w:firstLine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A8" w:rsidRPr="004868CB" w:rsidRDefault="00AA4969" w:rsidP="004868C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№13</w:t>
      </w:r>
      <w:r w:rsidR="009C3855"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 Шолохов.</w:t>
      </w:r>
    </w:p>
    <w:p w:rsidR="00DA0CA8" w:rsidRPr="004868CB" w:rsidRDefault="00DA0CA8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</w:t>
      </w:r>
    </w:p>
    <w:p w:rsidR="00DA0CA8" w:rsidRPr="004868CB" w:rsidRDefault="00AA4969" w:rsidP="004868CB">
      <w:pPr>
        <w:autoSpaceDE w:val="0"/>
        <w:autoSpaceDN w:val="0"/>
        <w:adjustRightInd w:val="0"/>
        <w:spacing w:after="0"/>
        <w:ind w:firstLine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№14</w:t>
      </w:r>
      <w:r w:rsidR="00DA0CA8"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C3855"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М.А. Булгаков.</w:t>
      </w:r>
    </w:p>
    <w:p w:rsidR="00DA0CA8" w:rsidRPr="004868CB" w:rsidRDefault="00DA0CA8" w:rsidP="004868CB">
      <w:pPr>
        <w:autoSpaceDE w:val="0"/>
        <w:autoSpaceDN w:val="0"/>
        <w:adjustRightInd w:val="0"/>
        <w:spacing w:after="0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D1055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 и Маргарита», анализ произведения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(этическая широта, трагизм, сатира, сочетание реальности и фантастики).</w:t>
      </w:r>
    </w:p>
    <w:p w:rsidR="002534AB" w:rsidRPr="004868CB" w:rsidRDefault="00DA0CA8" w:rsidP="00486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Оригинальная философская трактовка библейского сюжета в романе «Мастер и Маргарита» М.А. Булгакова</w:t>
      </w:r>
      <w:r w:rsidR="002534AB" w:rsidRPr="00486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34AB" w:rsidRPr="004868CB" w:rsidRDefault="002534AB" w:rsidP="00486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</w:t>
      </w:r>
      <w:r w:rsidRPr="00486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 на вопросы</w:t>
      </w:r>
    </w:p>
    <w:p w:rsidR="002534AB" w:rsidRPr="004868CB" w:rsidRDefault="002534AB" w:rsidP="004868CB">
      <w:pPr>
        <w:rPr>
          <w:rFonts w:ascii="Times New Roman" w:hAnsi="Times New Roman" w:cs="Times New Roman"/>
          <w:sz w:val="24"/>
          <w:szCs w:val="24"/>
        </w:rPr>
      </w:pP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t>1. Вечные проблемы в романе "Мастер и Маргарита".</w:t>
      </w: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2. Нравственно-философский смысл романа "Мастер и Маргарита".</w:t>
      </w: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3. Тема творчества в романе "Мастер и Маргарита".</w:t>
      </w: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4. Жанровое своеобразие романа "Мастер и Маргарита".</w:t>
      </w: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5. Роль фантастики в романе "Мастер и Маргарита".</w:t>
      </w: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6. Смысл названия романа "Мастер и Маргарита".</w:t>
      </w: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7. Образ автора в романе "Мастер и Маргарита".</w:t>
      </w: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8. Мастерство М. А. Булгакова-сатирика. (На примере одного или нескольких произведений.)</w:t>
      </w: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9. Мои любимые страницы в романе "Мастер и Маргарита".</w:t>
      </w: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10. Роль библейского сюжета в романе "Мастер и Маргарита".</w:t>
      </w: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11. Маргарита в романе М. А. Булгакова "Мастер и Маргарита" и женские образы в русской классике.</w:t>
      </w:r>
    </w:p>
    <w:p w:rsidR="00DA0CA8" w:rsidRPr="004868CB" w:rsidRDefault="00AA4969" w:rsidP="004868CB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Самостоятельная работа № 15- 16 </w:t>
      </w:r>
      <w:r w:rsidR="00DA0CA8" w:rsidRPr="004868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C3855" w:rsidRPr="004868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Б.</w:t>
      </w:r>
      <w:r w:rsidR="000B4B63" w:rsidRPr="004868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C3855" w:rsidRPr="004868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Пастернак.</w:t>
      </w:r>
    </w:p>
    <w:p w:rsidR="00DA0CA8" w:rsidRPr="004868CB" w:rsidRDefault="00DA0CA8" w:rsidP="004868CB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Тема:</w:t>
      </w:r>
      <w:r w:rsidR="00205C6C" w:rsidRPr="004868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DA0CA8" w:rsidRPr="004868CB" w:rsidRDefault="00DA0CA8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6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Роман «Доктор Живаго» (обзор</w:t>
      </w:r>
      <w:r w:rsidR="00DD1055" w:rsidRPr="00486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краткое содержание).</w:t>
      </w:r>
    </w:p>
    <w:p w:rsidR="00205C6C" w:rsidRPr="004868CB" w:rsidRDefault="00AA4969" w:rsidP="004868CB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 17</w:t>
      </w:r>
      <w:r w:rsidR="00DA0CA8"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5C6C"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А.Т. Твардовский.</w:t>
      </w:r>
    </w:p>
    <w:p w:rsidR="00DA0CA8" w:rsidRPr="004868CB" w:rsidRDefault="00DA0CA8" w:rsidP="004868CB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205C6C"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</w:t>
      </w:r>
      <w:r w:rsidR="00DD1055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стихотворения по плану.</w:t>
      </w:r>
    </w:p>
    <w:p w:rsidR="00DA0CA8" w:rsidRPr="004868CB" w:rsidRDefault="00AA4969" w:rsidP="004868CB">
      <w:pPr>
        <w:autoSpaceDE w:val="0"/>
        <w:autoSpaceDN w:val="0"/>
        <w:adjustRightInd w:val="0"/>
        <w:spacing w:after="0"/>
        <w:ind w:left="19" w:hanging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Самостоятельная работа № 18</w:t>
      </w:r>
    </w:p>
    <w:p w:rsidR="00DA0CA8" w:rsidRPr="004868CB" w:rsidRDefault="00DA0CA8" w:rsidP="004868CB">
      <w:pPr>
        <w:autoSpaceDE w:val="0"/>
        <w:autoSpaceDN w:val="0"/>
        <w:adjustRightInd w:val="0"/>
        <w:spacing w:after="0"/>
        <w:ind w:left="19" w:hanging="1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Тема</w:t>
      </w:r>
      <w:r w:rsidR="00DD1055" w:rsidRPr="004868C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сообщения: «</w:t>
      </w:r>
      <w:r w:rsidRPr="004868C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Произведения писателей и поэтов </w:t>
      </w:r>
      <w:r w:rsidRPr="004868CB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  <w:t>II</w:t>
      </w:r>
      <w:r w:rsidRPr="004868C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половины </w:t>
      </w:r>
      <w:r w:rsidRPr="004868CB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  <w:t>XX</w:t>
      </w:r>
      <w:r w:rsidRPr="004868C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века, получившие призн</w:t>
      </w:r>
      <w:r w:rsidR="00DD1055" w:rsidRPr="004868C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ание современников».</w:t>
      </w:r>
    </w:p>
    <w:p w:rsidR="00DA0CA8" w:rsidRPr="004868CB" w:rsidRDefault="00DD1055" w:rsidP="004868CB">
      <w:pPr>
        <w:autoSpaceDE w:val="0"/>
        <w:autoSpaceDN w:val="0"/>
        <w:adjustRightInd w:val="0"/>
        <w:spacing w:after="0"/>
        <w:ind w:left="19" w:hanging="1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Записать о</w:t>
      </w:r>
      <w:r w:rsidR="00DA0CA8" w:rsidRPr="004868C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сновные факты о жизни и творчестве писателей. </w:t>
      </w:r>
    </w:p>
    <w:p w:rsidR="00DA0CA8" w:rsidRPr="004868CB" w:rsidRDefault="00DA0CA8" w:rsidP="004868CB">
      <w:pPr>
        <w:autoSpaceDE w:val="0"/>
        <w:autoSpaceDN w:val="0"/>
        <w:adjustRightInd w:val="0"/>
        <w:spacing w:after="0"/>
        <w:ind w:left="19" w:hanging="1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DA0CA8" w:rsidRPr="004868CB" w:rsidRDefault="00AA4969" w:rsidP="004868CB">
      <w:pPr>
        <w:autoSpaceDE w:val="0"/>
        <w:autoSpaceDN w:val="0"/>
        <w:adjustRightInd w:val="0"/>
        <w:spacing w:after="0"/>
        <w:ind w:left="19" w:hanging="19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Самостоятельная работа №19</w:t>
      </w:r>
    </w:p>
    <w:p w:rsidR="00DA0CA8" w:rsidRPr="004868CB" w:rsidRDefault="00DA0CA8" w:rsidP="004868CB">
      <w:pPr>
        <w:autoSpaceDE w:val="0"/>
        <w:autoSpaceDN w:val="0"/>
        <w:adjustRightInd w:val="0"/>
        <w:spacing w:after="0"/>
        <w:ind w:left="34" w:hanging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Трагические страницы советской истории в литературе 60-70-х годов </w:t>
      </w:r>
      <w:r w:rsidRPr="00486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(творчество Ф.А. Абрамова, В. Дудинцева).</w:t>
      </w:r>
      <w:r w:rsidR="00DD1055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 биографии писателей.</w:t>
      </w:r>
    </w:p>
    <w:p w:rsidR="00DA0CA8" w:rsidRPr="004868CB" w:rsidRDefault="00DA0CA8" w:rsidP="004868CB">
      <w:pPr>
        <w:autoSpaceDE w:val="0"/>
        <w:autoSpaceDN w:val="0"/>
        <w:adjustRightInd w:val="0"/>
        <w:spacing w:after="0"/>
        <w:ind w:left="34" w:hanging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A8" w:rsidRPr="004868CB" w:rsidRDefault="00DA0CA8" w:rsidP="004868CB">
      <w:pPr>
        <w:autoSpaceDE w:val="0"/>
        <w:autoSpaceDN w:val="0"/>
        <w:adjustRightInd w:val="0"/>
        <w:spacing w:after="0"/>
        <w:ind w:left="19" w:hanging="19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969" w:rsidRPr="004868C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Самостоятельная работа №20</w:t>
      </w:r>
    </w:p>
    <w:p w:rsidR="00AA4969" w:rsidRPr="004868CB" w:rsidRDefault="00DA0CA8" w:rsidP="004868CB">
      <w:pPr>
        <w:autoSpaceDE w:val="0"/>
        <w:autoSpaceDN w:val="0"/>
        <w:adjustRightInd w:val="0"/>
        <w:spacing w:after="0"/>
        <w:ind w:left="48" w:hanging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3B4182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Военная  тема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182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творчестве писателей 20 века. Ю. Бондарев, </w:t>
      </w:r>
      <w:proofErr w:type="spellStart"/>
      <w:r w:rsidR="003B4182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Б.Васильев</w:t>
      </w:r>
      <w:proofErr w:type="spellEnd"/>
      <w:r w:rsidR="003B4182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5C6C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презентацию по теме.</w:t>
      </w:r>
    </w:p>
    <w:p w:rsidR="00DA0CA8" w:rsidRPr="004868CB" w:rsidRDefault="00DA0CA8" w:rsidP="004868C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A8" w:rsidRPr="004868CB" w:rsidRDefault="00AA4969" w:rsidP="004868CB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Самостоятельная работа №21</w:t>
      </w:r>
    </w:p>
    <w:p w:rsidR="00205C6C" w:rsidRPr="004868CB" w:rsidRDefault="00DA0CA8" w:rsidP="004868CB">
      <w:pPr>
        <w:autoSpaceDE w:val="0"/>
        <w:autoSpaceDN w:val="0"/>
        <w:adjustRightInd w:val="0"/>
        <w:spacing w:after="0"/>
        <w:ind w:left="34" w:hanging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Смелость и правдивость в постановке острых социальных и нравственных проблем в творчестве В. Астафьева, В. </w:t>
      </w:r>
      <w:proofErr w:type="spellStart"/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Гроссмана</w:t>
      </w:r>
      <w:proofErr w:type="spellEnd"/>
      <w:r w:rsidR="00205C6C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Подготовить конспект биографии писателей.</w:t>
      </w:r>
    </w:p>
    <w:p w:rsidR="00DA0CA8" w:rsidRPr="004868CB" w:rsidRDefault="00DA0CA8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6C" w:rsidRPr="004868CB" w:rsidRDefault="00AA4969" w:rsidP="004868CB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Самостоятельная работа № 22</w:t>
      </w:r>
      <w:r w:rsidR="009C3855" w:rsidRPr="004868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205C6C" w:rsidRPr="004868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В.</w:t>
      </w:r>
      <w:r w:rsidR="000B4B63" w:rsidRPr="004868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205C6C" w:rsidRPr="004868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Шукшин.</w:t>
      </w:r>
    </w:p>
    <w:p w:rsidR="00DA0CA8" w:rsidRPr="004868CB" w:rsidRDefault="00DA0CA8" w:rsidP="004868CB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86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Тема: Изображение народного характера и картин народной жизни в рассказах. Диалоги в </w:t>
      </w:r>
      <w:proofErr w:type="spellStart"/>
      <w:r w:rsidRPr="00486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шукшинской</w:t>
      </w:r>
      <w:proofErr w:type="spellEnd"/>
      <w:r w:rsidRPr="00486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прозе. Особенности повествовательной манеры Шукшина.</w:t>
      </w:r>
      <w:r w:rsidR="00DD1055" w:rsidRPr="00486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Краткое содержание повести по выбору.</w:t>
      </w:r>
    </w:p>
    <w:p w:rsidR="00DA0CA8" w:rsidRPr="004868CB" w:rsidRDefault="00DA0CA8" w:rsidP="004868CB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AA4969" w:rsidRPr="004868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Самостоятельная работа № 23</w:t>
      </w:r>
    </w:p>
    <w:p w:rsidR="00DA0CA8" w:rsidRPr="004868CB" w:rsidRDefault="00DA0CA8" w:rsidP="004868C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t>Поэзия 60-90 годов 20 века. Творчество В. Высоцкого, Б. Окуджавы</w:t>
      </w:r>
      <w:r w:rsidR="00DD1055"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В. Цоя </w:t>
      </w: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</w:t>
      </w:r>
      <w:r w:rsidR="00205C6C"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Подготовить сообщение по теме.</w:t>
      </w:r>
    </w:p>
    <w:p w:rsidR="00DA0CA8" w:rsidRPr="004868CB" w:rsidRDefault="00AA4969" w:rsidP="004868CB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6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Самостоятельная работа № 24</w:t>
      </w:r>
    </w:p>
    <w:p w:rsidR="002534AB" w:rsidRPr="004868CB" w:rsidRDefault="00DA0CA8" w:rsidP="004868C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t>Тема: Переживание утраты старинной жизни. Тревога за настоящее и будущее России. Есенинские традиции в лирике Рубцова</w:t>
      </w:r>
    </w:p>
    <w:p w:rsidR="002534AB" w:rsidRPr="004868CB" w:rsidRDefault="00DA0CA8" w:rsidP="00486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534AB" w:rsidRPr="00486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534AB" w:rsidRPr="00486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Задание 2. Ответить  на </w:t>
      </w:r>
      <w:r w:rsidR="002534AB"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вопросы:</w:t>
      </w:r>
    </w:p>
    <w:p w:rsidR="002534AB" w:rsidRPr="004868CB" w:rsidRDefault="002534AB" w:rsidP="004868CB">
      <w:pPr>
        <w:numPr>
          <w:ilvl w:val="0"/>
          <w:numId w:val="27"/>
        </w:numPr>
        <w:shd w:val="clear" w:color="auto" w:fill="FFFFFF"/>
        <w:spacing w:after="0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творчеством</w:t>
      </w:r>
      <w:proofErr w:type="gramEnd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русских поэтов ассоциируется творчество Н. Рубцова?  (Ф. И. Тютчев и С. Есенин)</w:t>
      </w:r>
    </w:p>
    <w:p w:rsidR="002534AB" w:rsidRPr="004868CB" w:rsidRDefault="002534AB" w:rsidP="004868CB">
      <w:pPr>
        <w:numPr>
          <w:ilvl w:val="0"/>
          <w:numId w:val="27"/>
        </w:numPr>
        <w:shd w:val="clear" w:color="auto" w:fill="FFFFFF"/>
        <w:spacing w:after="0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мотив лирики Н. Рубцова ассоциируется с одним из мотивов лирики Ф. Тютчева? </w:t>
      </w:r>
      <w:proofErr w:type="gramStart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(Мотив любви.</w:t>
      </w:r>
      <w:proofErr w:type="gramEnd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недолговечная, несчастная, трагичная)</w:t>
      </w:r>
      <w:proofErr w:type="gramEnd"/>
    </w:p>
    <w:p w:rsidR="002534AB" w:rsidRPr="004868CB" w:rsidRDefault="002534AB" w:rsidP="004868CB">
      <w:pPr>
        <w:numPr>
          <w:ilvl w:val="0"/>
          <w:numId w:val="27"/>
        </w:numPr>
        <w:shd w:val="clear" w:color="auto" w:fill="FFFFFF"/>
        <w:spacing w:after="0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сходство поэзии Н. Рубцова и С. Есенина? (Их объединяет любовь к родине, к России)</w:t>
      </w:r>
    </w:p>
    <w:p w:rsidR="002534AB" w:rsidRPr="004868CB" w:rsidRDefault="002534AB" w:rsidP="004868CB">
      <w:pPr>
        <w:numPr>
          <w:ilvl w:val="0"/>
          <w:numId w:val="27"/>
        </w:numPr>
        <w:shd w:val="clear" w:color="auto" w:fill="FFFFFF"/>
        <w:spacing w:after="0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основной мотив лирики Н. Рубцова.</w:t>
      </w:r>
    </w:p>
    <w:p w:rsidR="002534AB" w:rsidRPr="004868CB" w:rsidRDefault="002534AB" w:rsidP="004868CB">
      <w:pPr>
        <w:numPr>
          <w:ilvl w:val="0"/>
          <w:numId w:val="27"/>
        </w:numPr>
        <w:shd w:val="clear" w:color="auto" w:fill="FFFFFF"/>
        <w:spacing w:after="0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свойства характера Н. Рубцова? Приведите пример. (Доверчивость, доброта, умение не озлобляться – стихотворение «Воробей»)</w:t>
      </w:r>
    </w:p>
    <w:p w:rsidR="002534AB" w:rsidRPr="004868CB" w:rsidRDefault="002534AB" w:rsidP="004868CB">
      <w:pPr>
        <w:numPr>
          <w:ilvl w:val="0"/>
          <w:numId w:val="27"/>
        </w:numPr>
        <w:shd w:val="clear" w:color="auto" w:fill="FFFFFF"/>
        <w:spacing w:after="0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помогало Н. Рубцову создавать такие чистые, светлые стихи-песни? (Его музыкальность и любовь к Родине)</w:t>
      </w:r>
    </w:p>
    <w:p w:rsidR="002534AB" w:rsidRPr="004868CB" w:rsidRDefault="002534AB" w:rsidP="004868CB">
      <w:pPr>
        <w:numPr>
          <w:ilvl w:val="0"/>
          <w:numId w:val="27"/>
        </w:numPr>
        <w:shd w:val="clear" w:color="auto" w:fill="FFFFFF"/>
        <w:spacing w:after="0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ценность поэзии Н. Рубцова? (Она учит нас доброте, человечности, вере в лучшее и любви к Родине)</w:t>
      </w:r>
    </w:p>
    <w:p w:rsidR="00DA0CA8" w:rsidRPr="004868CB" w:rsidRDefault="00DA0CA8" w:rsidP="004868CB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0CA8" w:rsidRPr="004868CB" w:rsidRDefault="00AA4969" w:rsidP="004868CB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Самостоятельная работа № 25</w:t>
      </w:r>
    </w:p>
    <w:p w:rsidR="00DA0CA8" w:rsidRPr="004868CB" w:rsidRDefault="00DD1055" w:rsidP="004868CB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6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 сообщения</w:t>
      </w:r>
      <w:r w:rsidR="00205C6C" w:rsidRPr="00486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486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DA0CA8" w:rsidRPr="00486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Любовный сюжет в трагедии</w:t>
      </w:r>
      <w:r w:rsidRPr="00486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В. Шекспира «Ромео и Джульетта». </w:t>
      </w:r>
    </w:p>
    <w:p w:rsidR="00DA0CA8" w:rsidRPr="004868CB" w:rsidRDefault="00AA4969" w:rsidP="004868CB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Самостоятельная работа № 26</w:t>
      </w:r>
    </w:p>
    <w:p w:rsidR="00DA0CA8" w:rsidRPr="004868CB" w:rsidRDefault="00DD1055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6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 сообщения: «Трагедия «</w:t>
      </w:r>
      <w:r w:rsidR="00DA0CA8" w:rsidRPr="00486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Фауст»- вечные вопросы жизни и смерти, добра и зла в трагедии.</w:t>
      </w:r>
    </w:p>
    <w:p w:rsidR="00DA0CA8" w:rsidRPr="004868CB" w:rsidRDefault="00AA4969" w:rsidP="004868CB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Самостоятельная работа № 27</w:t>
      </w:r>
    </w:p>
    <w:p w:rsidR="00DA0CA8" w:rsidRPr="004868CB" w:rsidRDefault="00DA0CA8" w:rsidP="004868CB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6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Очерк жизни и творчества Т.А. Гофман. «Крошка Цахес» обзор произведения.</w:t>
      </w:r>
    </w:p>
    <w:p w:rsidR="00DA0CA8" w:rsidRPr="004868CB" w:rsidRDefault="00AA4969" w:rsidP="004868C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CB">
        <w:rPr>
          <w:rFonts w:ascii="Times New Roman" w:hAnsi="Times New Roman" w:cs="Times New Roman"/>
          <w:b/>
          <w:sz w:val="24"/>
          <w:szCs w:val="24"/>
        </w:rPr>
        <w:t>Самостоятельная работа  № 28</w:t>
      </w:r>
    </w:p>
    <w:p w:rsidR="00DA0CA8" w:rsidRPr="004868CB" w:rsidRDefault="00DA0CA8" w:rsidP="004868C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8CB">
        <w:rPr>
          <w:rFonts w:ascii="Times New Roman" w:hAnsi="Times New Roman" w:cs="Times New Roman"/>
          <w:sz w:val="24"/>
          <w:szCs w:val="24"/>
        </w:rPr>
        <w:t>Тема:</w:t>
      </w:r>
      <w:r w:rsidRPr="004868CB">
        <w:rPr>
          <w:rFonts w:ascii="Times New Roman" w:hAnsi="Times New Roman" w:cs="Times New Roman"/>
          <w:bCs/>
          <w:sz w:val="24"/>
          <w:szCs w:val="24"/>
        </w:rPr>
        <w:t xml:space="preserve"> Парадоксы жизни и человеческих судеб в мире условностей и мнимых ценностей Чеховские традиции в творчестве </w:t>
      </w:r>
      <w:r w:rsidR="00DD1055" w:rsidRPr="004868CB">
        <w:rPr>
          <w:rFonts w:ascii="Times New Roman" w:hAnsi="Times New Roman" w:cs="Times New Roman"/>
          <w:bCs/>
          <w:sz w:val="24"/>
          <w:szCs w:val="24"/>
        </w:rPr>
        <w:t xml:space="preserve">Б. </w:t>
      </w:r>
      <w:r w:rsidRPr="004868CB">
        <w:rPr>
          <w:rFonts w:ascii="Times New Roman" w:hAnsi="Times New Roman" w:cs="Times New Roman"/>
          <w:bCs/>
          <w:sz w:val="24"/>
          <w:szCs w:val="24"/>
        </w:rPr>
        <w:t>Шоу.</w:t>
      </w:r>
      <w:r w:rsidR="00DD1055" w:rsidRPr="004868CB">
        <w:rPr>
          <w:rFonts w:ascii="Times New Roman" w:hAnsi="Times New Roman" w:cs="Times New Roman"/>
          <w:bCs/>
          <w:sz w:val="24"/>
          <w:szCs w:val="24"/>
        </w:rPr>
        <w:t xml:space="preserve"> Краткий анализ рассказа по выбору.</w:t>
      </w:r>
    </w:p>
    <w:p w:rsidR="00DA0CA8" w:rsidRPr="004868CB" w:rsidRDefault="00AA4969" w:rsidP="004868CB">
      <w:pPr>
        <w:pStyle w:val="FR1"/>
        <w:tabs>
          <w:tab w:val="left" w:pos="2880"/>
        </w:tabs>
        <w:spacing w:before="40" w:line="276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68CB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работа № 29</w:t>
      </w:r>
    </w:p>
    <w:p w:rsidR="00AA2EC7" w:rsidRPr="004868CB" w:rsidRDefault="00DA0CA8" w:rsidP="004868CB">
      <w:pPr>
        <w:pStyle w:val="FR1"/>
        <w:tabs>
          <w:tab w:val="left" w:pos="2880"/>
        </w:tabs>
        <w:spacing w:before="40" w:line="276" w:lineRule="auto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868CB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Краткий очерк творчества. Анализ произведения О. Бальзак «Гобсек»</w:t>
      </w:r>
    </w:p>
    <w:p w:rsidR="000B4B63" w:rsidRPr="004868CB" w:rsidRDefault="000B4B63" w:rsidP="004868CB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Самостоятельная работа № 30</w:t>
      </w:r>
    </w:p>
    <w:p w:rsidR="000B4B63" w:rsidRPr="004868CB" w:rsidRDefault="000B4B63" w:rsidP="004868CB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486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 </w:t>
      </w:r>
      <w:proofErr w:type="spellStart"/>
      <w:r w:rsidRPr="00486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Хемингуей</w:t>
      </w:r>
      <w:proofErr w:type="spellEnd"/>
      <w:r w:rsidRPr="00486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Жизнь и творчество. Повесть</w:t>
      </w: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«Старик и море» 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(возможен выбор другого произведения)</w:t>
      </w:r>
      <w:r w:rsidRPr="00486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0B4B63" w:rsidRPr="004868CB" w:rsidRDefault="000B4B63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Подготовить презентацию: </w:t>
      </w:r>
    </w:p>
    <w:p w:rsidR="000B4B63" w:rsidRPr="00AF0B44" w:rsidRDefault="000B4B63" w:rsidP="00AF0B4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«Проблематика повести.  Раздумья писателя о человеке, его жизненном пути. Образ рыбака Сантьяго. Роль художественной детали и реалистической символики в повести « Старик и море». </w:t>
      </w:r>
      <w:r w:rsidR="00724868"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стиля Хемингуэя».</w:t>
      </w:r>
      <w:r w:rsidRPr="0048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C6C" w:rsidRPr="004868CB" w:rsidRDefault="00205C6C" w:rsidP="004868CB">
      <w:pPr>
        <w:shd w:val="clear" w:color="auto" w:fill="FFFFFF"/>
        <w:spacing w:after="0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205C6C" w:rsidRPr="004868CB" w:rsidRDefault="00205C6C" w:rsidP="004868CB">
      <w:pPr>
        <w:shd w:val="clear" w:color="auto" w:fill="FFFFFF"/>
        <w:spacing w:after="0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написанию доклада</w:t>
      </w:r>
    </w:p>
    <w:p w:rsidR="00205C6C" w:rsidRPr="004868CB" w:rsidRDefault="00205C6C" w:rsidP="004868CB">
      <w:pPr>
        <w:shd w:val="clear" w:color="auto" w:fill="FFFFFF"/>
        <w:spacing w:after="0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1.Структура доклада: </w:t>
      </w:r>
      <w:proofErr w:type="gramStart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оглавление (в нем последовательно излагаются названия пунктов доклада, указываются страницы, с которых начинается каждый пункт);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литературы);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заключение (подводятся итоги или дается обобщенный вывод по теме доклада, предлагаются рекомендации); </w:t>
      </w:r>
      <w:proofErr w:type="gramStart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использованных источников.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2.Структура и содержание доклада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2.1. </w:t>
      </w:r>
      <w:r w:rsidRPr="0048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вступительная часть научно-исследовательской работы. Автор должен приложить все усилия, чтобы в этом небольшом по объему разделе показать актуальность темы, раскрыть практическую значимость ее, определить цели и задачи эксперимента или его фрагмента.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2.2. </w:t>
      </w:r>
      <w:r w:rsidRPr="0048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часть.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 раскрывается содержание доклада.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правило, основная часть состоит из теоретического и практического разделов.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теоретическом разделе раскрываются история и теория исследуемой проблемы, дается критический анализ </w:t>
      </w:r>
      <w:proofErr w:type="gramStart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proofErr w:type="gramEnd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показываются позиции автора.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практическом разделе излагаются методы, ход, и результаты самостоятельно 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проведенного эксперимента или фрагмента.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основной части могут быть также представлены схемы, диаграммы, таблицы, рисунки и т.д.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2.3. </w:t>
      </w:r>
      <w:r w:rsidRPr="0048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содержатся итоги работы, выводы, к которым пришел автор, и рекомендации. Заключение должно быть кратким, обязательным и соответств</w:t>
      </w:r>
      <w:r w:rsidR="000B4B63"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 поставленным задачам. </w:t>
      </w:r>
      <w:r w:rsidR="000B4B63"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8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использованных источников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перечень использованных книг, статей, фамилии авторов приводятся в алфавитном порядке, при этом все источники даются под общей нумерацией литературы. В исходных данных источника указываются фамилия и инициалы автора, название р</w:t>
      </w:r>
      <w:r w:rsidR="000B4B63"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аботы, место и год издания. </w:t>
      </w:r>
      <w:r w:rsidR="000B4B63"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 к докладу оформляются на отдельных листах, причем каждое должно иметь свой тематический заголовок и номер, который пишется в правом верхнем углу, например: «Приложение 1».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Требования к оформлению доклада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Объем доклада может колебаться в пределах 5-15 печатных страниц; все приложения к работе не входят в ее объем.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Доклад должен быть выполнен грамотно, с соблюдением культуры изложения.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Обязательно должны иметься ссылки на используемую литературу.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Должна быть соблюдена последовательность написания</w:t>
      </w:r>
      <w:r w:rsid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библиографического аппарата. </w:t>
      </w:r>
    </w:p>
    <w:p w:rsidR="00205C6C" w:rsidRPr="004868CB" w:rsidRDefault="00205C6C" w:rsidP="004868CB">
      <w:pPr>
        <w:shd w:val="clear" w:color="auto" w:fill="FFFFFF"/>
        <w:spacing w:after="0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5C6C" w:rsidRPr="004868CB" w:rsidRDefault="00205C6C" w:rsidP="004868CB">
      <w:pPr>
        <w:shd w:val="clear" w:color="auto" w:fill="FFFFFF"/>
        <w:spacing w:after="0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205C6C" w:rsidRPr="004868CB" w:rsidRDefault="00205C6C" w:rsidP="004868CB">
      <w:pPr>
        <w:shd w:val="clear" w:color="auto" w:fill="FFFFFF"/>
        <w:spacing w:after="0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написанию сообщения</w:t>
      </w:r>
    </w:p>
    <w:p w:rsidR="00205C6C" w:rsidRPr="004868CB" w:rsidRDefault="00205C6C" w:rsidP="004868CB">
      <w:pPr>
        <w:shd w:val="clear" w:color="auto" w:fill="FFFFFF"/>
        <w:spacing w:after="0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1Структура сообщения: </w:t>
      </w:r>
      <w:proofErr w:type="gramStart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оглавление (в нем последовательно излагаются названия пунктов сообщения, указываются страницы, с которых начинается каждый пункт);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сообщения, дается характеристика используемой литературы);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заключение (подводятся итоги или дается обобщенный вывод по теме доклада, предлагаются рекомендации);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список использованных источников.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Структура и содержание сообщения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Введение - это вступительная часть научно-исследовательской работы. Автор должен приложить все усилия, чтобы в этом небольшом по объему разделе показать актуальность темы, раскрыть практическую значимость ее, определить цели и задачи эксперимента или его фрагмента.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Основная часть. В ней раскрывается содержание сообщения.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правило, основная часть состоит из теоретического и практического разделов.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теоретическом разделе раскрываются история и теория исследуемой проблемы, дается критический анализ </w:t>
      </w:r>
      <w:proofErr w:type="gramStart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proofErr w:type="gramEnd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показываются позиции автора.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практическом разделе излагаются методы, ход, и результаты самостоятельно проведенного эксперимента или фрагмента.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основной части могут быть также представлены схемы, диаграммы, таблицы, рисунки и т.д.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В заключении содержатся итоги работы, выводы, к которым пришел автор, и рекомендации. Заключение должно быть кратким, обязательным и соответствовать поставленным задачам.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Список использованных источников.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 Приложение к сообщению оформляются на отдельных листах, причем каждое должно иметь свой тематический заголовок и номер, который пишется в правом верхнем углу, например: «Приложение 1». 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Требования к оформлению сообщения</w:t>
      </w: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 Объем сообщения может колебаться в </w:t>
      </w:r>
      <w:r w:rsidR="002534AB"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пределах 3-5 печатных страниц; </w:t>
      </w:r>
    </w:p>
    <w:p w:rsidR="00205C6C" w:rsidRPr="004868CB" w:rsidRDefault="00205C6C" w:rsidP="004868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6C" w:rsidRPr="004868CB" w:rsidRDefault="00205C6C" w:rsidP="004868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CB">
        <w:rPr>
          <w:rFonts w:ascii="Times New Roman" w:hAnsi="Times New Roman" w:cs="Times New Roman"/>
          <w:b/>
          <w:sz w:val="24"/>
          <w:szCs w:val="24"/>
        </w:rPr>
        <w:t>Требования к оформлению электронных презентаций.</w:t>
      </w:r>
    </w:p>
    <w:p w:rsidR="00205C6C" w:rsidRPr="004868CB" w:rsidRDefault="00205C6C" w:rsidP="00486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8CB">
        <w:rPr>
          <w:rFonts w:ascii="Times New Roman" w:hAnsi="Times New Roman" w:cs="Times New Roman"/>
          <w:sz w:val="24"/>
          <w:szCs w:val="24"/>
        </w:rPr>
        <w:t xml:space="preserve">Электронная презентация должна состоять  из 10-15 слайдов, первый слайд, титульный на котором, размещается информация о теме презентации, название дисциплины, ФИО подготовившего ее студента. </w:t>
      </w:r>
    </w:p>
    <w:p w:rsidR="00AA2EC7" w:rsidRPr="004868CB" w:rsidRDefault="00205C6C" w:rsidP="00AF0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8CB">
        <w:rPr>
          <w:rFonts w:ascii="Times New Roman" w:hAnsi="Times New Roman" w:cs="Times New Roman"/>
          <w:sz w:val="24"/>
          <w:szCs w:val="24"/>
        </w:rPr>
        <w:t xml:space="preserve">Вся информация слайда должна сопровождаться картинками, схемами, таблицами, графиками, фотографиями. Не допускается  наличие сплошного текста мелким шрифтом. На последнем слайде размещается информация об использованной литературе и интернет источниках. </w:t>
      </w:r>
    </w:p>
    <w:p w:rsidR="00205C6C" w:rsidRPr="004868CB" w:rsidRDefault="00205C6C" w:rsidP="004868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эпизода</w:t>
      </w:r>
    </w:p>
    <w:p w:rsidR="00205C6C" w:rsidRPr="004868CB" w:rsidRDefault="00205C6C" w:rsidP="004868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(Работа с текстом художественного произведения)</w:t>
      </w:r>
    </w:p>
    <w:p w:rsidR="00205C6C" w:rsidRPr="004868CB" w:rsidRDefault="00205C6C" w:rsidP="004868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205C6C" w:rsidRPr="004868CB" w:rsidRDefault="00205C6C" w:rsidP="00486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данного эпизода в сюжете.</w:t>
      </w:r>
    </w:p>
    <w:p w:rsidR="00205C6C" w:rsidRPr="004868CB" w:rsidRDefault="00205C6C" w:rsidP="00486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Предыстория: время, отраженное в книге, герои, их характеры.</w:t>
      </w:r>
    </w:p>
    <w:p w:rsidR="00205C6C" w:rsidRPr="004868CB" w:rsidRDefault="00205C6C" w:rsidP="00486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Крупным планом сам эпизод. Объяснить поведение героев, дать нравственную оценку.</w:t>
      </w:r>
    </w:p>
    <w:p w:rsidR="00205C6C" w:rsidRPr="004868CB" w:rsidRDefault="00205C6C" w:rsidP="00486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Художественные приемы, работающие в этом эпизоде.</w:t>
      </w:r>
    </w:p>
    <w:p w:rsidR="00205C6C" w:rsidRPr="004868CB" w:rsidRDefault="00205C6C" w:rsidP="00486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Последствия данного эпизода.</w:t>
      </w:r>
    </w:p>
    <w:p w:rsidR="00205C6C" w:rsidRPr="00AF0B44" w:rsidRDefault="00205C6C" w:rsidP="00AF0B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Озаглавить эпизод.</w:t>
      </w:r>
    </w:p>
    <w:p w:rsidR="00205C6C" w:rsidRPr="004868CB" w:rsidRDefault="00205C6C" w:rsidP="004868CB">
      <w:pPr>
        <w:shd w:val="clear" w:color="auto" w:fill="F4F4F4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самостоятельного анализа стихотворения.</w:t>
      </w:r>
      <w:r w:rsidRPr="00486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205C6C" w:rsidRPr="004868CB" w:rsidRDefault="00205C6C" w:rsidP="004868CB">
      <w:pPr>
        <w:numPr>
          <w:ilvl w:val="0"/>
          <w:numId w:val="23"/>
        </w:num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Название, автор (что вы знаете о нем, время создания, жанр.)</w:t>
      </w:r>
    </w:p>
    <w:p w:rsidR="00205C6C" w:rsidRPr="004868CB" w:rsidRDefault="00205C6C" w:rsidP="004868CB">
      <w:pPr>
        <w:numPr>
          <w:ilvl w:val="0"/>
          <w:numId w:val="23"/>
        </w:num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Биографический и исторический комментарий</w:t>
      </w:r>
    </w:p>
    <w:p w:rsidR="00205C6C" w:rsidRPr="004868CB" w:rsidRDefault="00205C6C" w:rsidP="004868CB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и при каких обстоятельствах написано?</w:t>
      </w:r>
    </w:p>
    <w:p w:rsidR="00205C6C" w:rsidRPr="004868CB" w:rsidRDefault="00205C6C" w:rsidP="004868CB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отражение времени эпохи, истории страны, явлений литературы. Объяснение исторических событий, имен, названий, явлений общественной жизни;</w:t>
      </w:r>
    </w:p>
    <w:p w:rsidR="00205C6C" w:rsidRPr="004868CB" w:rsidRDefault="00205C6C" w:rsidP="004868CB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отражение личности автора (конкретные события, факты биографии)</w:t>
      </w:r>
    </w:p>
    <w:p w:rsidR="00205C6C" w:rsidRPr="004868CB" w:rsidRDefault="00205C6C" w:rsidP="004868CB">
      <w:pPr>
        <w:numPr>
          <w:ilvl w:val="0"/>
          <w:numId w:val="24"/>
        </w:num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авторской позиции, замысла автора.</w:t>
      </w:r>
    </w:p>
    <w:p w:rsidR="00205C6C" w:rsidRPr="004868CB" w:rsidRDefault="00205C6C" w:rsidP="004868CB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Идейно-эстетическое содержание текста:</w:t>
      </w:r>
    </w:p>
    <w:p w:rsidR="00205C6C" w:rsidRPr="004868CB" w:rsidRDefault="00205C6C" w:rsidP="004868CB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Языковой комментарий (лингвистическое толкование текста)</w:t>
      </w:r>
    </w:p>
    <w:p w:rsidR="00205C6C" w:rsidRPr="004868CB" w:rsidRDefault="00205C6C" w:rsidP="004868CB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разъяснение непонятных, устаревших выражений и слов.</w:t>
      </w:r>
    </w:p>
    <w:p w:rsidR="00205C6C" w:rsidRPr="004868CB" w:rsidRDefault="00205C6C" w:rsidP="004868CB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раскрытие контекстуального смысла слов и словосочетаний.</w:t>
      </w:r>
    </w:p>
    <w:p w:rsidR="00205C6C" w:rsidRPr="004868CB" w:rsidRDefault="00205C6C" w:rsidP="004868CB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«контекстуальных приращений» языковых единиц.</w:t>
      </w:r>
    </w:p>
    <w:p w:rsidR="00205C6C" w:rsidRPr="004868CB" w:rsidRDefault="00205C6C" w:rsidP="004868CB">
      <w:pPr>
        <w:numPr>
          <w:ilvl w:val="0"/>
          <w:numId w:val="25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произведения, вопросы, волнующие автора.</w:t>
      </w:r>
    </w:p>
    <w:p w:rsidR="00205C6C" w:rsidRPr="004868CB" w:rsidRDefault="00205C6C" w:rsidP="004868CB">
      <w:pPr>
        <w:numPr>
          <w:ilvl w:val="0"/>
          <w:numId w:val="25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Идея, основные мысли, их общее значение.</w:t>
      </w:r>
    </w:p>
    <w:p w:rsidR="00205C6C" w:rsidRPr="004868CB" w:rsidRDefault="00205C6C" w:rsidP="004868CB">
      <w:pPr>
        <w:numPr>
          <w:ilvl w:val="0"/>
          <w:numId w:val="25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идеи в образах:</w:t>
      </w:r>
    </w:p>
    <w:p w:rsidR="00205C6C" w:rsidRPr="004868CB" w:rsidRDefault="00205C6C" w:rsidP="004868CB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композиционный план стихотворения (его построение)</w:t>
      </w:r>
    </w:p>
    <w:p w:rsidR="00205C6C" w:rsidRPr="004868CB" w:rsidRDefault="00205C6C" w:rsidP="004868CB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языковая оболочка литературного образа.</w:t>
      </w:r>
    </w:p>
    <w:p w:rsidR="00205C6C" w:rsidRPr="004868CB" w:rsidRDefault="00205C6C" w:rsidP="004868CB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лингвистический анализ ИВС языка.</w:t>
      </w:r>
    </w:p>
    <w:p w:rsidR="00205C6C" w:rsidRPr="004868CB" w:rsidRDefault="00205C6C" w:rsidP="004868CB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особенностей языка (эпитет, сравнение, метафора, олицетворение, аллегория и т.д.)</w:t>
      </w:r>
      <w:proofErr w:type="gramEnd"/>
    </w:p>
    <w:p w:rsidR="00205C6C" w:rsidRPr="004868CB" w:rsidRDefault="00205C6C" w:rsidP="004868CB">
      <w:pPr>
        <w:numPr>
          <w:ilvl w:val="0"/>
          <w:numId w:val="26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тон стихотворения.</w:t>
      </w:r>
    </w:p>
    <w:p w:rsidR="00205C6C" w:rsidRPr="004868CB" w:rsidRDefault="00205C6C" w:rsidP="004868CB">
      <w:pPr>
        <w:numPr>
          <w:ilvl w:val="0"/>
          <w:numId w:val="26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особенности стиля (ведущие, доминирующие признаки стиля)</w:t>
      </w:r>
    </w:p>
    <w:p w:rsidR="00205C6C" w:rsidRPr="004868CB" w:rsidRDefault="00205C6C" w:rsidP="004868CB">
      <w:pPr>
        <w:numPr>
          <w:ilvl w:val="0"/>
          <w:numId w:val="26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произведения (в годы создания и в наше время)</w:t>
      </w:r>
    </w:p>
    <w:p w:rsidR="00205C6C" w:rsidRPr="004868CB" w:rsidRDefault="00205C6C" w:rsidP="004868CB">
      <w:pPr>
        <w:numPr>
          <w:ilvl w:val="0"/>
          <w:numId w:val="26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личное мнение (что понравилось, почему?)</w:t>
      </w:r>
    </w:p>
    <w:p w:rsidR="00205C6C" w:rsidRPr="004868CB" w:rsidRDefault="00205C6C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6C" w:rsidRPr="004868CB" w:rsidRDefault="00205C6C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6C" w:rsidRPr="004868CB" w:rsidRDefault="00205C6C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6C" w:rsidRPr="004868CB" w:rsidRDefault="00205C6C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6C" w:rsidRPr="004868CB" w:rsidRDefault="00205C6C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6C" w:rsidRPr="004868CB" w:rsidRDefault="00205C6C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6C" w:rsidRPr="004868CB" w:rsidRDefault="00205C6C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6C" w:rsidRPr="004868CB" w:rsidRDefault="00205C6C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6C" w:rsidRPr="004868CB" w:rsidRDefault="00205C6C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6C" w:rsidRPr="004868CB" w:rsidRDefault="00205C6C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6C" w:rsidRPr="004868CB" w:rsidRDefault="00205C6C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6C" w:rsidRPr="004868CB" w:rsidRDefault="00205C6C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6C" w:rsidRPr="004868CB" w:rsidRDefault="00205C6C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6C" w:rsidRPr="004868CB" w:rsidRDefault="00205C6C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AB" w:rsidRPr="004868CB" w:rsidRDefault="002534AB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AB" w:rsidRPr="004868CB" w:rsidRDefault="002534AB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AB" w:rsidRPr="004868CB" w:rsidRDefault="002534AB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AB" w:rsidRPr="004868CB" w:rsidRDefault="002534AB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AB" w:rsidRPr="004868CB" w:rsidRDefault="002534AB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AB" w:rsidRPr="004868CB" w:rsidRDefault="002534AB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AB" w:rsidRPr="004868CB" w:rsidRDefault="002534AB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AB" w:rsidRPr="004868CB" w:rsidRDefault="002534AB" w:rsidP="004868C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0A2" w:rsidRDefault="00FC50A2" w:rsidP="00FC50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A2" w:rsidRPr="00853B07" w:rsidRDefault="00FC50A2" w:rsidP="00FC5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B07">
        <w:rPr>
          <w:rFonts w:ascii="Times New Roman" w:hAnsi="Times New Roman" w:cs="Times New Roman"/>
          <w:sz w:val="28"/>
          <w:szCs w:val="28"/>
        </w:rPr>
        <w:t>Департамент внутренней и кадровой политики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53B07">
        <w:rPr>
          <w:rFonts w:ascii="Times New Roman" w:hAnsi="Times New Roman" w:cs="Times New Roman"/>
          <w:sz w:val="28"/>
          <w:szCs w:val="28"/>
        </w:rPr>
        <w:t>бластное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нное автономное профессиональное образовательное учреждение </w:t>
      </w:r>
      <w:r w:rsidRPr="00853B07">
        <w:rPr>
          <w:rFonts w:ascii="Times New Roman" w:hAnsi="Times New Roman" w:cs="Times New Roman"/>
          <w:sz w:val="28"/>
          <w:szCs w:val="28"/>
        </w:rPr>
        <w:t xml:space="preserve"> «Корочанский сельскохозяйственный техникум»</w:t>
      </w:r>
    </w:p>
    <w:p w:rsidR="00FC50A2" w:rsidRPr="00853B07" w:rsidRDefault="00FC50A2" w:rsidP="00FC50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130"/>
        <w:gridCol w:w="1788"/>
        <w:gridCol w:w="2085"/>
        <w:gridCol w:w="3674"/>
      </w:tblGrid>
      <w:tr w:rsidR="00FC50A2" w:rsidRPr="00A71AE4" w:rsidTr="00AA2EC7">
        <w:tc>
          <w:tcPr>
            <w:tcW w:w="3696" w:type="dxa"/>
          </w:tcPr>
          <w:p w:rsidR="00FC50A2" w:rsidRPr="00A71AE4" w:rsidRDefault="00FC50A2" w:rsidP="00AA2EC7">
            <w:pPr>
              <w:spacing w:after="0" w:line="240" w:lineRule="auto"/>
              <w:ind w:left="546"/>
              <w:rPr>
                <w:sz w:val="32"/>
                <w:szCs w:val="32"/>
              </w:rPr>
            </w:pPr>
            <w:r w:rsidRPr="00A71AE4">
              <w:rPr>
                <w:sz w:val="16"/>
                <w:szCs w:val="16"/>
              </w:rPr>
              <w:t>«</w:t>
            </w:r>
          </w:p>
        </w:tc>
        <w:tc>
          <w:tcPr>
            <w:tcW w:w="3696" w:type="dxa"/>
          </w:tcPr>
          <w:p w:rsidR="00FC50A2" w:rsidRPr="00A71AE4" w:rsidRDefault="00FC50A2" w:rsidP="00AA2EC7">
            <w:pPr>
              <w:spacing w:after="0" w:line="240" w:lineRule="auto"/>
              <w:ind w:left="546"/>
              <w:rPr>
                <w:sz w:val="32"/>
                <w:szCs w:val="32"/>
              </w:rPr>
            </w:pPr>
          </w:p>
        </w:tc>
        <w:tc>
          <w:tcPr>
            <w:tcW w:w="3697" w:type="dxa"/>
          </w:tcPr>
          <w:p w:rsidR="00FC50A2" w:rsidRPr="00A71AE4" w:rsidRDefault="00FC50A2" w:rsidP="00AA2EC7">
            <w:pPr>
              <w:spacing w:after="0" w:line="240" w:lineRule="auto"/>
              <w:ind w:left="546"/>
              <w:rPr>
                <w:sz w:val="32"/>
                <w:szCs w:val="32"/>
              </w:rPr>
            </w:pPr>
          </w:p>
          <w:p w:rsidR="00FC50A2" w:rsidRPr="00A71AE4" w:rsidRDefault="00FC50A2" w:rsidP="00AA2EC7">
            <w:pPr>
              <w:spacing w:after="0" w:line="240" w:lineRule="auto"/>
              <w:ind w:left="546"/>
              <w:rPr>
                <w:sz w:val="32"/>
                <w:szCs w:val="32"/>
              </w:rPr>
            </w:pPr>
          </w:p>
          <w:p w:rsidR="00FC50A2" w:rsidRPr="00A71AE4" w:rsidRDefault="00FC50A2" w:rsidP="00AA2EC7">
            <w:pPr>
              <w:spacing w:after="0" w:line="240" w:lineRule="auto"/>
              <w:ind w:left="546"/>
              <w:rPr>
                <w:sz w:val="32"/>
                <w:szCs w:val="32"/>
              </w:rPr>
            </w:pPr>
          </w:p>
        </w:tc>
        <w:tc>
          <w:tcPr>
            <w:tcW w:w="3697" w:type="dxa"/>
          </w:tcPr>
          <w:p w:rsidR="00FC50A2" w:rsidRPr="00A71AE4" w:rsidRDefault="00FC50A2" w:rsidP="00AA2EC7">
            <w:pPr>
              <w:spacing w:after="0" w:line="240" w:lineRule="auto"/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  <w:r w:rsidRPr="00A71AE4">
              <w:rPr>
                <w:rFonts w:ascii="Times New Roman" w:hAnsi="Times New Roman" w:cs="Times New Roman"/>
                <w:sz w:val="24"/>
                <w:szCs w:val="24"/>
              </w:rPr>
              <w:t xml:space="preserve">« Утверждаю» </w:t>
            </w:r>
          </w:p>
          <w:p w:rsidR="00FC50A2" w:rsidRPr="00A71AE4" w:rsidRDefault="00FC50A2" w:rsidP="00AA2EC7">
            <w:pPr>
              <w:spacing w:after="0" w:line="240" w:lineRule="auto"/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  <w:r w:rsidRPr="00A71A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FC50A2" w:rsidRPr="00A71AE4" w:rsidRDefault="00FC50A2" w:rsidP="00AA2EC7">
            <w:pPr>
              <w:spacing w:after="0" w:line="240" w:lineRule="auto"/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  <w:r w:rsidRPr="00A71AE4">
              <w:rPr>
                <w:rFonts w:ascii="Times New Roman" w:hAnsi="Times New Roman" w:cs="Times New Roman"/>
                <w:sz w:val="24"/>
                <w:szCs w:val="24"/>
              </w:rPr>
              <w:t>_____/______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____________/ «___»________ 2015 </w:t>
            </w:r>
            <w:r w:rsidRPr="00A71A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50A2" w:rsidRPr="00A71AE4" w:rsidRDefault="00FC50A2" w:rsidP="00AA2E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FC50A2" w:rsidRDefault="00FC50A2" w:rsidP="00FC50A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FC50A2" w:rsidRPr="00853B07" w:rsidRDefault="00FC50A2" w:rsidP="00FC50A2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853B07">
        <w:rPr>
          <w:rFonts w:ascii="Times New Roman" w:hAnsi="Times New Roman" w:cs="Times New Roman"/>
          <w:b/>
          <w:bCs/>
          <w:sz w:val="32"/>
          <w:szCs w:val="32"/>
        </w:rPr>
        <w:t xml:space="preserve"> Рабочая тетрадь</w:t>
      </w:r>
    </w:p>
    <w:p w:rsidR="00FC50A2" w:rsidRDefault="00FC50A2" w:rsidP="00FC50A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0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B90C19"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самостоятельной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</w:t>
      </w:r>
      <w:r w:rsidRPr="00B90C19">
        <w:rPr>
          <w:rFonts w:ascii="Times New Roman" w:hAnsi="Times New Roman" w:cs="Times New Roman"/>
          <w:b/>
          <w:bCs/>
          <w:sz w:val="28"/>
          <w:szCs w:val="28"/>
        </w:rPr>
        <w:t>тудентов</w:t>
      </w:r>
    </w:p>
    <w:p w:rsidR="00FC50A2" w:rsidRPr="00165E2B" w:rsidRDefault="00FC50A2" w:rsidP="00FC50A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50A2" w:rsidRPr="00165E2B" w:rsidRDefault="00FC50A2" w:rsidP="00FC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E2B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 w:rsidRPr="00853B07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ОДб</w:t>
      </w:r>
      <w:proofErr w:type="spellEnd"/>
      <w:r w:rsidR="00920F70">
        <w:rPr>
          <w:rFonts w:ascii="Times New Roman" w:hAnsi="Times New Roman" w:cs="Times New Roman"/>
          <w:sz w:val="28"/>
          <w:szCs w:val="28"/>
        </w:rPr>
        <w:t>. 02</w:t>
      </w:r>
      <w:r>
        <w:rPr>
          <w:rFonts w:ascii="Times New Roman" w:hAnsi="Times New Roman" w:cs="Times New Roman"/>
          <w:sz w:val="28"/>
          <w:szCs w:val="28"/>
        </w:rPr>
        <w:t xml:space="preserve">  «Литература»</w:t>
      </w:r>
    </w:p>
    <w:p w:rsidR="00FC50A2" w:rsidRDefault="00FC50A2" w:rsidP="00FC5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E2B">
        <w:rPr>
          <w:rFonts w:ascii="Times New Roman" w:hAnsi="Times New Roman" w:cs="Times New Roman"/>
          <w:sz w:val="28"/>
          <w:szCs w:val="28"/>
        </w:rPr>
        <w:t xml:space="preserve"> </w:t>
      </w:r>
      <w:r w:rsidRPr="00165E2B">
        <w:rPr>
          <w:rFonts w:ascii="Times New Roman" w:hAnsi="Times New Roman" w:cs="Times New Roman"/>
          <w:b/>
          <w:bCs/>
          <w:sz w:val="28"/>
          <w:szCs w:val="28"/>
        </w:rPr>
        <w:t>Специальность (профессия)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0A2" w:rsidRPr="00165E2B" w:rsidRDefault="00920F70" w:rsidP="00FC5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35.02.05</w:t>
      </w:r>
      <w:r w:rsidR="00FC50A2" w:rsidRPr="00165E2B">
        <w:rPr>
          <w:rFonts w:ascii="Times New Roman" w:hAnsi="Times New Roman" w:cs="Times New Roman"/>
          <w:sz w:val="28"/>
          <w:szCs w:val="28"/>
        </w:rPr>
        <w:t xml:space="preserve"> </w:t>
      </w:r>
      <w:r w:rsidR="00FC50A2">
        <w:rPr>
          <w:rFonts w:ascii="Times New Roman" w:hAnsi="Times New Roman" w:cs="Times New Roman"/>
          <w:sz w:val="28"/>
          <w:szCs w:val="28"/>
        </w:rPr>
        <w:t>«Агрономия»</w:t>
      </w:r>
      <w:r w:rsidR="00FC50A2" w:rsidRPr="00165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0A2" w:rsidRPr="00165E2B" w:rsidRDefault="00FC50A2" w:rsidP="00FC5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E2B">
        <w:rPr>
          <w:rFonts w:ascii="Times New Roman" w:hAnsi="Times New Roman" w:cs="Times New Roman"/>
          <w:b/>
          <w:bCs/>
          <w:sz w:val="28"/>
          <w:szCs w:val="28"/>
        </w:rPr>
        <w:t>Преподаватель:</w:t>
      </w:r>
      <w:r w:rsidRPr="00165E2B">
        <w:rPr>
          <w:rFonts w:ascii="Times New Roman" w:hAnsi="Times New Roman" w:cs="Times New Roman"/>
          <w:sz w:val="28"/>
          <w:szCs w:val="28"/>
        </w:rPr>
        <w:t xml:space="preserve">  Островская Л.В.</w:t>
      </w:r>
    </w:p>
    <w:p w:rsidR="00FC50A2" w:rsidRPr="00B90C19" w:rsidRDefault="00FC50A2" w:rsidP="00FC50A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50A2" w:rsidRDefault="00FC50A2" w:rsidP="00FC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0A2" w:rsidRDefault="00FC50A2" w:rsidP="00FC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0A2" w:rsidRDefault="00FC50A2" w:rsidP="00FC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0A2" w:rsidRDefault="00FC50A2" w:rsidP="00FC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C19"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FC50A2" w:rsidRPr="00B90C19" w:rsidRDefault="00FC50A2" w:rsidP="00FC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C19">
        <w:rPr>
          <w:rFonts w:ascii="Times New Roman" w:hAnsi="Times New Roman" w:cs="Times New Roman"/>
          <w:sz w:val="24"/>
          <w:szCs w:val="24"/>
        </w:rPr>
        <w:t xml:space="preserve"> на заседании предметной (цикловой) комиссии </w:t>
      </w:r>
    </w:p>
    <w:p w:rsidR="00FC50A2" w:rsidRPr="00B90C19" w:rsidRDefault="00FC50A2" w:rsidP="00FC50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гуманитарных и </w:t>
      </w:r>
    </w:p>
    <w:p w:rsidR="00FC50A2" w:rsidRPr="00B90C19" w:rsidRDefault="00FC50A2" w:rsidP="00FC50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C19">
        <w:rPr>
          <w:rFonts w:ascii="Times New Roman" w:hAnsi="Times New Roman" w:cs="Times New Roman"/>
          <w:b/>
          <w:bCs/>
          <w:sz w:val="24"/>
          <w:szCs w:val="24"/>
        </w:rPr>
        <w:t>социальн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о-экономических </w:t>
      </w:r>
      <w:r w:rsidRPr="00B90C19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 </w:t>
      </w:r>
    </w:p>
    <w:p w:rsidR="00FC50A2" w:rsidRDefault="00FC50A2" w:rsidP="00FC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C19">
        <w:rPr>
          <w:rFonts w:ascii="Times New Roman" w:hAnsi="Times New Roman" w:cs="Times New Roman"/>
          <w:sz w:val="24"/>
          <w:szCs w:val="24"/>
        </w:rPr>
        <w:t xml:space="preserve">Протокол № 1     </w:t>
      </w:r>
      <w:r>
        <w:rPr>
          <w:rFonts w:ascii="Times New Roman" w:hAnsi="Times New Roman" w:cs="Times New Roman"/>
          <w:sz w:val="24"/>
          <w:szCs w:val="24"/>
        </w:rPr>
        <w:t xml:space="preserve">от «___»___________2015 </w:t>
      </w:r>
      <w:r w:rsidRPr="00B90C1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C50A2" w:rsidRDefault="00FC50A2" w:rsidP="00FC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C19">
        <w:rPr>
          <w:rFonts w:ascii="Times New Roman" w:hAnsi="Times New Roman" w:cs="Times New Roman"/>
          <w:sz w:val="24"/>
          <w:szCs w:val="24"/>
        </w:rPr>
        <w:t xml:space="preserve">Председатель предметной (цикловой) комиссии </w:t>
      </w:r>
    </w:p>
    <w:p w:rsidR="00FC50A2" w:rsidRDefault="00FC50A2" w:rsidP="00FC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Куличкова</w:t>
      </w:r>
      <w:proofErr w:type="spellEnd"/>
      <w:r w:rsidRPr="00B90C19">
        <w:rPr>
          <w:rFonts w:ascii="Times New Roman" w:hAnsi="Times New Roman" w:cs="Times New Roman"/>
          <w:sz w:val="24"/>
          <w:szCs w:val="24"/>
        </w:rPr>
        <w:t>___________</w:t>
      </w:r>
    </w:p>
    <w:p w:rsidR="00FC50A2" w:rsidRDefault="00FC50A2" w:rsidP="00FC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0A2" w:rsidRDefault="00FC50A2" w:rsidP="00F55E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C7" w:rsidRDefault="00AA2EC7" w:rsidP="00F55E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C7" w:rsidRDefault="00AA2EC7" w:rsidP="00F55E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 ч.</w:t>
      </w:r>
    </w:p>
    <w:p w:rsidR="0055466D" w:rsidRPr="0055466D" w:rsidRDefault="0055466D" w:rsidP="0055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 1</w:t>
      </w:r>
    </w:p>
    <w:p w:rsidR="0055466D" w:rsidRPr="0055466D" w:rsidRDefault="0055466D" w:rsidP="0055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</w:t>
      </w: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Богатство и своеобразие языка, широта охвата действительности, единство этического и лирического начал в романе А.С. Пушкина «Евгений Онегин». «Евгений Онегин» как первый реалистический роман в русской </w:t>
      </w:r>
      <w:r w:rsidR="00941D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литературе» - тема сочинения.</w:t>
      </w:r>
    </w:p>
    <w:p w:rsidR="0055466D" w:rsidRPr="0055466D" w:rsidRDefault="0055466D" w:rsidP="0055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 2</w:t>
      </w:r>
    </w:p>
    <w:p w:rsidR="0055466D" w:rsidRPr="0055466D" w:rsidRDefault="0055466D" w:rsidP="0055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характеристику: Онегин и Печори</w:t>
      </w:r>
      <w:proofErr w:type="gramStart"/>
      <w:r w:rsidR="00941D98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несостоятельности индивидуализма, ответственность человека перед людьми.</w:t>
      </w:r>
    </w:p>
    <w:p w:rsidR="0055466D" w:rsidRPr="0055466D" w:rsidRDefault="0055466D" w:rsidP="005546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№3</w:t>
      </w:r>
    </w:p>
    <w:p w:rsidR="0055466D" w:rsidRDefault="0055466D" w:rsidP="00554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Единство сатирического и лирического начал в поэме Н.В. Гоголя «Мертвые души». </w:t>
      </w:r>
      <w:r w:rsidR="00941D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р</w:t>
      </w: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аздумья писателя о судьбах Родины.</w:t>
      </w:r>
    </w:p>
    <w:p w:rsidR="0055466D" w:rsidRPr="0055466D" w:rsidRDefault="0055466D" w:rsidP="0055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№4</w:t>
      </w:r>
    </w:p>
    <w:p w:rsidR="0055466D" w:rsidRDefault="0055466D" w:rsidP="00554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Стилистическое богатство, утонченность, поэтичность языка романа «Отцы и дети» И.С. Тургенева</w:t>
      </w:r>
      <w:r w:rsidR="00941D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краткое содержание романа.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466D" w:rsidRPr="0055466D" w:rsidRDefault="0055466D" w:rsidP="0055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Самостоятельная работа №5 </w:t>
      </w:r>
    </w:p>
    <w:p w:rsidR="0055466D" w:rsidRPr="0055466D" w:rsidRDefault="0055466D" w:rsidP="0055466D">
      <w:pPr>
        <w:autoSpaceDE w:val="0"/>
        <w:autoSpaceDN w:val="0"/>
        <w:adjustRightInd w:val="0"/>
        <w:spacing w:before="7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Своеобразие изображения внутреннего мира героев романа Ф.М. Достоевского «Преступление и наказание». Мировое значение творчества Ф.М. Достоевского.</w:t>
      </w:r>
    </w:p>
    <w:p w:rsidR="0055466D" w:rsidRPr="0055466D" w:rsidRDefault="0055466D" w:rsidP="0055466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D" w:rsidRPr="0055466D" w:rsidRDefault="0055466D" w:rsidP="005546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Самостоятельная работа №6 </w:t>
      </w:r>
    </w:p>
    <w:p w:rsidR="0055466D" w:rsidRDefault="0055466D" w:rsidP="00554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Психологизм романа  Л.Н. Толстого «Война и мир»; роль портретных деталей и внутренних монологов. Мировое значение творчества Л.Н. Толстого</w:t>
      </w:r>
      <w:r w:rsidR="00941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466D" w:rsidRPr="0055466D" w:rsidRDefault="0055466D" w:rsidP="0055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№7</w:t>
      </w:r>
    </w:p>
    <w:p w:rsidR="0055466D" w:rsidRPr="0055466D" w:rsidRDefault="0055466D" w:rsidP="0055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Национальные истоки героев И.А Бунина</w:t>
      </w: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«Светлые и темные стороны деревенской жизни. Характерная особенность стиля Бунина-живопись словом».</w:t>
      </w:r>
    </w:p>
    <w:p w:rsidR="0055466D" w:rsidRPr="0055466D" w:rsidRDefault="0055466D" w:rsidP="0055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D" w:rsidRPr="0055466D" w:rsidRDefault="0055466D" w:rsidP="005546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   </w:t>
      </w: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 8</w:t>
      </w:r>
    </w:p>
    <w:p w:rsidR="0055466D" w:rsidRPr="0055466D" w:rsidRDefault="0055466D" w:rsidP="0055466D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pacing w:val="-10"/>
          <w:sz w:val="12"/>
          <w:szCs w:val="12"/>
          <w:lang w:eastAsia="ru-RU"/>
        </w:rPr>
        <w:t xml:space="preserve"> </w:t>
      </w:r>
      <w:r w:rsidRPr="0055466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Тема: </w:t>
      </w: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преображенной свободной личности, прозревающей тайны бытия в поэзии символизма (</w:t>
      </w:r>
      <w:proofErr w:type="spellStart"/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К.Д.Бальмонт</w:t>
      </w:r>
      <w:proofErr w:type="spellEnd"/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>И.Ф.Анненский</w:t>
      </w:r>
      <w:proofErr w:type="spellEnd"/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1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66D" w:rsidRPr="0055466D" w:rsidRDefault="0055466D" w:rsidP="0055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D" w:rsidRPr="00941D98" w:rsidRDefault="0055466D" w:rsidP="0055466D">
      <w:pPr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         </w:t>
      </w: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№9</w:t>
      </w:r>
    </w:p>
    <w:p w:rsidR="0055466D" w:rsidRPr="0055466D" w:rsidRDefault="0055466D" w:rsidP="0055466D">
      <w:pPr>
        <w:autoSpaceDE w:val="0"/>
        <w:autoSpaceDN w:val="0"/>
        <w:adjustRightInd w:val="0"/>
        <w:spacing w:after="0" w:line="322" w:lineRule="exact"/>
        <w:ind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Отношение </w:t>
      </w:r>
      <w:r w:rsidRPr="00554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4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Горького к Октябрьской революции («Несвоевременные мысли»).</w:t>
      </w:r>
    </w:p>
    <w:p w:rsidR="0055466D" w:rsidRDefault="0055466D" w:rsidP="0055466D">
      <w:pPr>
        <w:autoSpaceDE w:val="0"/>
        <w:autoSpaceDN w:val="0"/>
        <w:adjustRightInd w:val="0"/>
        <w:spacing w:after="0" w:line="319" w:lineRule="exact"/>
        <w:ind w:firstLine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своеобразие, глубина и сила воздействия на читателей произведений </w:t>
      </w:r>
      <w:r w:rsidRPr="00554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ставших классикой.</w:t>
      </w:r>
    </w:p>
    <w:p w:rsidR="00941D98" w:rsidRPr="0055466D" w:rsidRDefault="00941D98" w:rsidP="0055466D">
      <w:pPr>
        <w:autoSpaceDE w:val="0"/>
        <w:autoSpaceDN w:val="0"/>
        <w:adjustRightInd w:val="0"/>
        <w:spacing w:after="0" w:line="319" w:lineRule="exact"/>
        <w:ind w:firstLine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D" w:rsidRPr="0055466D" w:rsidRDefault="0055466D" w:rsidP="0055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Самостоятельная работа №10 </w:t>
      </w:r>
    </w:p>
    <w:p w:rsidR="0055466D" w:rsidRDefault="0055466D" w:rsidP="00554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Судьба Григория Мелехова как путь поиска правды жизни. "Вечные" темы в романе: человек и история, война и мир, личность и масса. </w:t>
      </w: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Утверждение высоких человеческих ценностей. Женские образы. Функция пейзажа в романе. Смысл финала</w:t>
      </w:r>
    </w:p>
    <w:p w:rsidR="0055466D" w:rsidRPr="0055466D" w:rsidRDefault="0055466D" w:rsidP="0055466D">
      <w:pPr>
        <w:autoSpaceDE w:val="0"/>
        <w:autoSpaceDN w:val="0"/>
        <w:adjustRightInd w:val="0"/>
        <w:spacing w:after="0" w:line="322" w:lineRule="exact"/>
        <w:ind w:firstLine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Самостоятельная работа №11  </w:t>
      </w:r>
    </w:p>
    <w:p w:rsidR="0055466D" w:rsidRPr="0055466D" w:rsidRDefault="0055466D" w:rsidP="0055466D">
      <w:pPr>
        <w:autoSpaceDE w:val="0"/>
        <w:autoSpaceDN w:val="0"/>
        <w:adjustRightInd w:val="0"/>
        <w:spacing w:after="0" w:line="322" w:lineRule="exact"/>
        <w:ind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Мастер и Маргарита» (этическая широта, трагизм, сатира, сочетание реальности и фантастики).</w:t>
      </w:r>
    </w:p>
    <w:p w:rsidR="0055466D" w:rsidRDefault="0055466D" w:rsidP="00554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Оригинальная философская трактовка библейского сюжета в романе «Мастер и Маргарита» М.А. Булгакова</w:t>
      </w:r>
    </w:p>
    <w:p w:rsidR="0055466D" w:rsidRPr="0055466D" w:rsidRDefault="0055466D" w:rsidP="005546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Самостоятельная работа № 12 </w:t>
      </w:r>
    </w:p>
    <w:p w:rsidR="0055466D" w:rsidRPr="0055466D" w:rsidRDefault="0055466D" w:rsidP="005546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Тема:</w:t>
      </w:r>
    </w:p>
    <w:p w:rsidR="0055466D" w:rsidRPr="0055466D" w:rsidRDefault="0055466D" w:rsidP="0055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55466D" w:rsidRDefault="0055466D" w:rsidP="00554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554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Роман «Доктор Живаго» (обзор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55466D" w:rsidRPr="0055466D" w:rsidRDefault="0055466D" w:rsidP="005546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 13 Тема:</w:t>
      </w:r>
    </w:p>
    <w:p w:rsidR="0055466D" w:rsidRDefault="0055466D" w:rsidP="00554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</w:t>
      </w:r>
    </w:p>
    <w:p w:rsidR="0055466D" w:rsidRPr="0055466D" w:rsidRDefault="0055466D" w:rsidP="0055466D">
      <w:pPr>
        <w:autoSpaceDE w:val="0"/>
        <w:autoSpaceDN w:val="0"/>
        <w:adjustRightInd w:val="0"/>
        <w:spacing w:after="0" w:line="317" w:lineRule="exact"/>
        <w:ind w:left="19" w:hanging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Самостоятельная работа № 14 </w:t>
      </w:r>
    </w:p>
    <w:p w:rsidR="0055466D" w:rsidRPr="00941D98" w:rsidRDefault="0055466D" w:rsidP="0055466D">
      <w:pPr>
        <w:autoSpaceDE w:val="0"/>
        <w:autoSpaceDN w:val="0"/>
        <w:adjustRightInd w:val="0"/>
        <w:spacing w:after="0" w:line="317" w:lineRule="exact"/>
        <w:ind w:left="19" w:hanging="1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41D9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Тема: </w:t>
      </w:r>
      <w:r w:rsidRPr="00941D9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Произведения писателей и поэтов </w:t>
      </w:r>
      <w:r w:rsidRPr="00941D98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II</w:t>
      </w:r>
      <w:r w:rsidRPr="00941D9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половины </w:t>
      </w:r>
      <w:r w:rsidRPr="00941D98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XX</w:t>
      </w:r>
      <w:r w:rsidRPr="00941D9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века, получившие признание современников.</w:t>
      </w:r>
    </w:p>
    <w:p w:rsidR="0055466D" w:rsidRDefault="0055466D" w:rsidP="0055466D">
      <w:pPr>
        <w:autoSpaceDE w:val="0"/>
        <w:autoSpaceDN w:val="0"/>
        <w:adjustRightInd w:val="0"/>
        <w:spacing w:after="0" w:line="317" w:lineRule="exact"/>
        <w:ind w:left="19" w:hanging="1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41D9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Основные факты о жизни и творчестве писателей. </w:t>
      </w:r>
    </w:p>
    <w:p w:rsidR="00941D98" w:rsidRPr="00941D98" w:rsidRDefault="00941D98" w:rsidP="0055466D">
      <w:pPr>
        <w:autoSpaceDE w:val="0"/>
        <w:autoSpaceDN w:val="0"/>
        <w:adjustRightInd w:val="0"/>
        <w:spacing w:after="0" w:line="317" w:lineRule="exact"/>
        <w:ind w:left="19" w:hanging="1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5466D" w:rsidRPr="0055466D" w:rsidRDefault="0055466D" w:rsidP="0055466D">
      <w:pPr>
        <w:autoSpaceDE w:val="0"/>
        <w:autoSpaceDN w:val="0"/>
        <w:adjustRightInd w:val="0"/>
        <w:spacing w:after="0" w:line="317" w:lineRule="exact"/>
        <w:ind w:left="19" w:hanging="19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Самостоятельная работа №15</w:t>
      </w:r>
    </w:p>
    <w:p w:rsidR="0055466D" w:rsidRDefault="0055466D" w:rsidP="0055466D">
      <w:pPr>
        <w:autoSpaceDE w:val="0"/>
        <w:autoSpaceDN w:val="0"/>
        <w:adjustRightInd w:val="0"/>
        <w:spacing w:after="0" w:line="322" w:lineRule="exact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Трагические страницы советской истории в литературе 60-70-х годов </w:t>
      </w:r>
      <w:r w:rsidRPr="00554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(творчество Ф.А. Абрамова, В. Дудинцева).</w:t>
      </w:r>
    </w:p>
    <w:p w:rsidR="00941D98" w:rsidRPr="0055466D" w:rsidRDefault="00941D98" w:rsidP="0055466D">
      <w:pPr>
        <w:autoSpaceDE w:val="0"/>
        <w:autoSpaceDN w:val="0"/>
        <w:adjustRightInd w:val="0"/>
        <w:spacing w:after="0" w:line="322" w:lineRule="exact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D" w:rsidRPr="0055466D" w:rsidRDefault="0055466D" w:rsidP="0055466D">
      <w:pPr>
        <w:autoSpaceDE w:val="0"/>
        <w:autoSpaceDN w:val="0"/>
        <w:adjustRightInd w:val="0"/>
        <w:spacing w:after="0" w:line="317" w:lineRule="exact"/>
        <w:ind w:left="19" w:hanging="19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66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Самостоятельная работа №16</w:t>
      </w:r>
    </w:p>
    <w:p w:rsidR="0055466D" w:rsidRDefault="0055466D" w:rsidP="0055466D">
      <w:pPr>
        <w:autoSpaceDE w:val="0"/>
        <w:autoSpaceDN w:val="0"/>
        <w:adjustRightInd w:val="0"/>
        <w:spacing w:after="0" w:line="322" w:lineRule="exact"/>
        <w:ind w:left="48" w:hanging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осмысление военной темы в творчестве В.П. Астафьева, В. Кондратьева.</w:t>
      </w:r>
    </w:p>
    <w:p w:rsidR="00941D98" w:rsidRPr="0055466D" w:rsidRDefault="00941D98" w:rsidP="0055466D">
      <w:pPr>
        <w:autoSpaceDE w:val="0"/>
        <w:autoSpaceDN w:val="0"/>
        <w:adjustRightInd w:val="0"/>
        <w:spacing w:after="0" w:line="322" w:lineRule="exact"/>
        <w:ind w:left="48" w:hanging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D" w:rsidRPr="0055466D" w:rsidRDefault="0055466D" w:rsidP="0055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Самостоятельная работа №17 </w:t>
      </w:r>
    </w:p>
    <w:p w:rsidR="0055466D" w:rsidRDefault="0055466D" w:rsidP="00554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Смелость и правдивость в постановке острых социальных и нравственных проблем в творчестве В. Астафьева, В. </w:t>
      </w:r>
      <w:proofErr w:type="spellStart"/>
      <w:r w:rsidRPr="005546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Гроссмана</w:t>
      </w:r>
      <w:proofErr w:type="spellEnd"/>
    </w:p>
    <w:p w:rsidR="00941D98" w:rsidRDefault="00941D98" w:rsidP="00554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D" w:rsidRPr="0055466D" w:rsidRDefault="0055466D" w:rsidP="005546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Самостоятельная работа № 18</w:t>
      </w:r>
    </w:p>
    <w:p w:rsidR="0055466D" w:rsidRDefault="0055466D" w:rsidP="00554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4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Тема: </w:t>
      </w:r>
      <w:proofErr w:type="gramStart"/>
      <w:r w:rsidRPr="00554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Суровая</w:t>
      </w:r>
      <w:proofErr w:type="gramEnd"/>
      <w:r w:rsidRPr="00554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правда жизни, тема вековых устоев в жизни крестьянина (деревенская проза). Человек и природа.</w:t>
      </w:r>
    </w:p>
    <w:p w:rsidR="0055466D" w:rsidRPr="0055466D" w:rsidRDefault="0055466D" w:rsidP="0055466D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Самостоятельная работа № 19</w:t>
      </w:r>
    </w:p>
    <w:p w:rsidR="0055466D" w:rsidRDefault="0055466D" w:rsidP="00554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4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Тема: Изображение народного характера и картин народной жизни в рассказах. Диалоги в </w:t>
      </w:r>
      <w:proofErr w:type="spellStart"/>
      <w:r w:rsidRPr="00554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шукшинской</w:t>
      </w:r>
      <w:proofErr w:type="spellEnd"/>
      <w:r w:rsidRPr="00554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прозе. Особенности повествовательной манеры Шукшина.</w:t>
      </w:r>
    </w:p>
    <w:p w:rsidR="00941D98" w:rsidRDefault="00941D98" w:rsidP="0055466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1D98" w:rsidRDefault="0055466D" w:rsidP="005546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D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Самостоятельная работа №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5466D" w:rsidRDefault="0055466D" w:rsidP="005546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4C5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A83C4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Переживание утраты старинной жизни. Тревога за настоящее и будущее России. Есенинские традиции в лирике Рубцова.</w:t>
      </w:r>
    </w:p>
    <w:p w:rsidR="0055466D" w:rsidRPr="0055466D" w:rsidRDefault="0055466D" w:rsidP="0055466D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4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 Шекспир. Трагедия «Ромео и Джульетта». </w:t>
      </w:r>
    </w:p>
    <w:p w:rsidR="0055466D" w:rsidRDefault="0055466D" w:rsidP="0055466D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5466D" w:rsidRPr="0055466D" w:rsidRDefault="0055466D" w:rsidP="0055466D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Самостоятельная работа № 21 </w:t>
      </w:r>
    </w:p>
    <w:p w:rsidR="0055466D" w:rsidRDefault="0055466D" w:rsidP="00554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4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Тема: Любовный сюжет в трагедии В. Шекспира.</w:t>
      </w:r>
    </w:p>
    <w:p w:rsidR="0055466D" w:rsidRPr="0055466D" w:rsidRDefault="0055466D" w:rsidP="0055466D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546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Самостоятельная работа № 22 </w:t>
      </w:r>
    </w:p>
    <w:p w:rsidR="0055466D" w:rsidRDefault="0055466D" w:rsidP="00554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4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Тема: Трагедия « Фауст»- вечные вопросы жизни и смерти, добра и зла в трагедии.</w:t>
      </w:r>
    </w:p>
    <w:p w:rsidR="00941D98" w:rsidRPr="00941D98" w:rsidRDefault="00941D98" w:rsidP="00941D98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1D98" w:rsidRPr="00941D98" w:rsidRDefault="00941D98" w:rsidP="00941D98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41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Самостоятельная работа № 23</w:t>
      </w:r>
    </w:p>
    <w:p w:rsidR="0055466D" w:rsidRPr="0055466D" w:rsidRDefault="0055466D" w:rsidP="00941D98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4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Очерк жизни и творчества Т.А. Гофман. </w:t>
      </w:r>
      <w:r w:rsidR="00941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«Крошка Цахес» обзор произведения.</w:t>
      </w:r>
    </w:p>
    <w:p w:rsidR="0055466D" w:rsidRDefault="0055466D" w:rsidP="00554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D98" w:rsidRDefault="00941D98" w:rsidP="0055466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D98">
        <w:rPr>
          <w:rFonts w:ascii="Times New Roman" w:hAnsi="Times New Roman" w:cs="Times New Roman"/>
          <w:b/>
          <w:sz w:val="28"/>
          <w:szCs w:val="28"/>
        </w:rPr>
        <w:t>Самостоятельная работа  № 24</w:t>
      </w:r>
      <w:r w:rsidRPr="003766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1D98" w:rsidRDefault="00941D98" w:rsidP="0055466D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6668">
        <w:rPr>
          <w:rFonts w:ascii="Times New Roman" w:hAnsi="Times New Roman" w:cs="Times New Roman"/>
          <w:sz w:val="28"/>
          <w:szCs w:val="28"/>
        </w:rPr>
        <w:t>Тема</w:t>
      </w:r>
      <w:r w:rsidRPr="00941D98">
        <w:rPr>
          <w:rFonts w:ascii="Times New Roman" w:hAnsi="Times New Roman" w:cs="Times New Roman"/>
          <w:sz w:val="28"/>
          <w:szCs w:val="28"/>
        </w:rPr>
        <w:t>:</w:t>
      </w:r>
      <w:r w:rsidRPr="00941D98">
        <w:rPr>
          <w:rFonts w:ascii="Times New Roman" w:hAnsi="Times New Roman" w:cs="Times New Roman"/>
          <w:bCs/>
          <w:sz w:val="28"/>
          <w:szCs w:val="28"/>
        </w:rPr>
        <w:t xml:space="preserve"> Парадоксы жизни и человеческих судеб в мире условностей и мнимых ценностей Чеховские традиции в творчестве Шоу.</w:t>
      </w:r>
    </w:p>
    <w:p w:rsidR="00941D98" w:rsidRPr="00376668" w:rsidRDefault="00941D98" w:rsidP="00941D98">
      <w:pPr>
        <w:pStyle w:val="FR1"/>
        <w:tabs>
          <w:tab w:val="left" w:pos="2880"/>
        </w:tabs>
        <w:spacing w:before="40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941D98" w:rsidRDefault="00941D98" w:rsidP="00941D98">
      <w:pPr>
        <w:pStyle w:val="FR1"/>
        <w:tabs>
          <w:tab w:val="left" w:pos="2880"/>
        </w:tabs>
        <w:spacing w:before="4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Самостоятельная работа № 25 </w:t>
      </w:r>
    </w:p>
    <w:p w:rsidR="00941D98" w:rsidRDefault="00941D98" w:rsidP="00941D98">
      <w:pPr>
        <w:pStyle w:val="FR1"/>
        <w:tabs>
          <w:tab w:val="left" w:pos="2880"/>
        </w:tabs>
        <w:spacing w:before="40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Краткий очерк творчества. Анализ произведения О. Бальзак «Гобсек»</w:t>
      </w:r>
    </w:p>
    <w:p w:rsidR="00941D98" w:rsidRPr="00376668" w:rsidRDefault="00941D98" w:rsidP="00941D98">
      <w:pPr>
        <w:pStyle w:val="FR1"/>
        <w:tabs>
          <w:tab w:val="left" w:pos="2880"/>
        </w:tabs>
        <w:spacing w:before="40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941D98" w:rsidRDefault="00941D98" w:rsidP="005546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98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 26</w:t>
      </w:r>
      <w:r w:rsidRPr="00941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D98" w:rsidRPr="00941D98" w:rsidRDefault="00941D98" w:rsidP="00554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98">
        <w:rPr>
          <w:rFonts w:ascii="Times New Roman" w:hAnsi="Times New Roman" w:cs="Times New Roman"/>
          <w:sz w:val="28"/>
          <w:szCs w:val="28"/>
        </w:rPr>
        <w:t xml:space="preserve"> </w:t>
      </w:r>
      <w:r w:rsidRPr="00941D9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941D98">
        <w:rPr>
          <w:rFonts w:ascii="Times New Roman" w:hAnsi="Times New Roman" w:cs="Times New Roman"/>
          <w:sz w:val="28"/>
          <w:szCs w:val="28"/>
        </w:rPr>
        <w:t xml:space="preserve">: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sectPr w:rsidR="00941D98" w:rsidRPr="00941D98" w:rsidSect="009841E7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455"/>
    <w:multiLevelType w:val="multilevel"/>
    <w:tmpl w:val="A512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6618A"/>
    <w:multiLevelType w:val="multilevel"/>
    <w:tmpl w:val="697A0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C01B9"/>
    <w:multiLevelType w:val="multilevel"/>
    <w:tmpl w:val="82C084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F262C"/>
    <w:multiLevelType w:val="multilevel"/>
    <w:tmpl w:val="C0BC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457B9"/>
    <w:multiLevelType w:val="multilevel"/>
    <w:tmpl w:val="5A5AC7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E2EDD"/>
    <w:multiLevelType w:val="multilevel"/>
    <w:tmpl w:val="C0BC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526D1"/>
    <w:multiLevelType w:val="hybridMultilevel"/>
    <w:tmpl w:val="8FD2ECA2"/>
    <w:lvl w:ilvl="0" w:tplc="EBDCF7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E46E6"/>
    <w:multiLevelType w:val="multilevel"/>
    <w:tmpl w:val="37E6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74108"/>
    <w:multiLevelType w:val="multilevel"/>
    <w:tmpl w:val="07C2FB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61E43"/>
    <w:multiLevelType w:val="multilevel"/>
    <w:tmpl w:val="2D6044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E58F4"/>
    <w:multiLevelType w:val="multilevel"/>
    <w:tmpl w:val="8A7E8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415F39"/>
    <w:multiLevelType w:val="multilevel"/>
    <w:tmpl w:val="C0BC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91638"/>
    <w:multiLevelType w:val="multilevel"/>
    <w:tmpl w:val="4052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86DD7"/>
    <w:multiLevelType w:val="multilevel"/>
    <w:tmpl w:val="C0BC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1744C8"/>
    <w:multiLevelType w:val="multilevel"/>
    <w:tmpl w:val="DEE6B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D4B32"/>
    <w:multiLevelType w:val="multilevel"/>
    <w:tmpl w:val="05887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590F16"/>
    <w:multiLevelType w:val="multilevel"/>
    <w:tmpl w:val="C09C97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06FCA"/>
    <w:multiLevelType w:val="multilevel"/>
    <w:tmpl w:val="E7C40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D00ED"/>
    <w:multiLevelType w:val="multilevel"/>
    <w:tmpl w:val="4D2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E6DF4"/>
    <w:multiLevelType w:val="multilevel"/>
    <w:tmpl w:val="D9B2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261E47"/>
    <w:multiLevelType w:val="multilevel"/>
    <w:tmpl w:val="8396A6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2F03F3"/>
    <w:multiLevelType w:val="multilevel"/>
    <w:tmpl w:val="42E82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813EDA"/>
    <w:multiLevelType w:val="multilevel"/>
    <w:tmpl w:val="D6786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A93F21"/>
    <w:multiLevelType w:val="multilevel"/>
    <w:tmpl w:val="4F42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0E5864"/>
    <w:multiLevelType w:val="multilevel"/>
    <w:tmpl w:val="C0BC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C42C5F"/>
    <w:multiLevelType w:val="multilevel"/>
    <w:tmpl w:val="FCA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883A1D"/>
    <w:multiLevelType w:val="multilevel"/>
    <w:tmpl w:val="38AA4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5"/>
  </w:num>
  <w:num w:numId="4">
    <w:abstractNumId w:val="1"/>
  </w:num>
  <w:num w:numId="5">
    <w:abstractNumId w:val="17"/>
  </w:num>
  <w:num w:numId="6">
    <w:abstractNumId w:val="2"/>
  </w:num>
  <w:num w:numId="7">
    <w:abstractNumId w:val="14"/>
  </w:num>
  <w:num w:numId="8">
    <w:abstractNumId w:val="18"/>
  </w:num>
  <w:num w:numId="9">
    <w:abstractNumId w:val="10"/>
  </w:num>
  <w:num w:numId="10">
    <w:abstractNumId w:val="21"/>
  </w:num>
  <w:num w:numId="11">
    <w:abstractNumId w:val="4"/>
  </w:num>
  <w:num w:numId="12">
    <w:abstractNumId w:val="0"/>
  </w:num>
  <w:num w:numId="13">
    <w:abstractNumId w:val="9"/>
  </w:num>
  <w:num w:numId="14">
    <w:abstractNumId w:val="19"/>
  </w:num>
  <w:num w:numId="15">
    <w:abstractNumId w:val="8"/>
  </w:num>
  <w:num w:numId="16">
    <w:abstractNumId w:val="23"/>
  </w:num>
  <w:num w:numId="17">
    <w:abstractNumId w:val="20"/>
  </w:num>
  <w:num w:numId="18">
    <w:abstractNumId w:val="25"/>
  </w:num>
  <w:num w:numId="19">
    <w:abstractNumId w:val="16"/>
  </w:num>
  <w:num w:numId="20">
    <w:abstractNumId w:val="6"/>
  </w:num>
  <w:num w:numId="21">
    <w:abstractNumId w:val="13"/>
  </w:num>
  <w:num w:numId="22">
    <w:abstractNumId w:val="3"/>
  </w:num>
  <w:num w:numId="23">
    <w:abstractNumId w:val="12"/>
  </w:num>
  <w:num w:numId="24">
    <w:abstractNumId w:val="22"/>
  </w:num>
  <w:num w:numId="25">
    <w:abstractNumId w:val="15"/>
  </w:num>
  <w:num w:numId="26">
    <w:abstractNumId w:val="2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6B8"/>
    <w:rsid w:val="00073654"/>
    <w:rsid w:val="000A34E0"/>
    <w:rsid w:val="000B4B63"/>
    <w:rsid w:val="00141A1F"/>
    <w:rsid w:val="00165E2B"/>
    <w:rsid w:val="001C08BC"/>
    <w:rsid w:val="001F30D8"/>
    <w:rsid w:val="00205C6C"/>
    <w:rsid w:val="002443F1"/>
    <w:rsid w:val="002534AB"/>
    <w:rsid w:val="00263E5D"/>
    <w:rsid w:val="00283098"/>
    <w:rsid w:val="002B4E64"/>
    <w:rsid w:val="002C5F80"/>
    <w:rsid w:val="00304853"/>
    <w:rsid w:val="00392411"/>
    <w:rsid w:val="003A42C8"/>
    <w:rsid w:val="003B4182"/>
    <w:rsid w:val="003E6ADB"/>
    <w:rsid w:val="00400AE2"/>
    <w:rsid w:val="00480A2E"/>
    <w:rsid w:val="004868CB"/>
    <w:rsid w:val="0049523A"/>
    <w:rsid w:val="004A4623"/>
    <w:rsid w:val="004C0753"/>
    <w:rsid w:val="0052438B"/>
    <w:rsid w:val="0055466D"/>
    <w:rsid w:val="005707AA"/>
    <w:rsid w:val="006414C5"/>
    <w:rsid w:val="0065431B"/>
    <w:rsid w:val="00661B39"/>
    <w:rsid w:val="006978C9"/>
    <w:rsid w:val="006D0D1E"/>
    <w:rsid w:val="006E0BF5"/>
    <w:rsid w:val="00724868"/>
    <w:rsid w:val="00793CB2"/>
    <w:rsid w:val="008275F4"/>
    <w:rsid w:val="00853B07"/>
    <w:rsid w:val="008631C7"/>
    <w:rsid w:val="008A1D93"/>
    <w:rsid w:val="008B1D7D"/>
    <w:rsid w:val="008C6B67"/>
    <w:rsid w:val="00920F70"/>
    <w:rsid w:val="009226BC"/>
    <w:rsid w:val="00941D98"/>
    <w:rsid w:val="0095683D"/>
    <w:rsid w:val="00961425"/>
    <w:rsid w:val="009841E7"/>
    <w:rsid w:val="009C3855"/>
    <w:rsid w:val="009F0F83"/>
    <w:rsid w:val="00A322BC"/>
    <w:rsid w:val="00A71AE4"/>
    <w:rsid w:val="00AA2EC7"/>
    <w:rsid w:val="00AA4969"/>
    <w:rsid w:val="00AF0B44"/>
    <w:rsid w:val="00B62935"/>
    <w:rsid w:val="00B90C19"/>
    <w:rsid w:val="00BB17F5"/>
    <w:rsid w:val="00C34B16"/>
    <w:rsid w:val="00CC5223"/>
    <w:rsid w:val="00D81427"/>
    <w:rsid w:val="00DA0CA8"/>
    <w:rsid w:val="00DD1055"/>
    <w:rsid w:val="00DF7BB1"/>
    <w:rsid w:val="00E66856"/>
    <w:rsid w:val="00E77CA3"/>
    <w:rsid w:val="00E82868"/>
    <w:rsid w:val="00EA4940"/>
    <w:rsid w:val="00EC5BC9"/>
    <w:rsid w:val="00EC5E91"/>
    <w:rsid w:val="00EF3463"/>
    <w:rsid w:val="00F55E45"/>
    <w:rsid w:val="00F84283"/>
    <w:rsid w:val="00FC50A2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76B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99"/>
    <w:qFormat/>
    <w:rsid w:val="00FD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uiPriority w:val="99"/>
    <w:rsid w:val="00FD76B8"/>
  </w:style>
  <w:style w:type="character" w:customStyle="1" w:styleId="4pt">
    <w:name w:val="4pt"/>
    <w:basedOn w:val="a0"/>
    <w:uiPriority w:val="99"/>
    <w:rsid w:val="00FD76B8"/>
  </w:style>
  <w:style w:type="character" w:customStyle="1" w:styleId="1">
    <w:name w:val="1"/>
    <w:basedOn w:val="a0"/>
    <w:uiPriority w:val="99"/>
    <w:rsid w:val="00FD76B8"/>
  </w:style>
  <w:style w:type="paragraph" w:styleId="a5">
    <w:name w:val="Normal (Web)"/>
    <w:basedOn w:val="a"/>
    <w:uiPriority w:val="99"/>
    <w:rsid w:val="00FD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FD76B8"/>
    <w:rPr>
      <w:i/>
      <w:iCs/>
    </w:rPr>
  </w:style>
  <w:style w:type="paragraph" w:styleId="a7">
    <w:name w:val="Body Text"/>
    <w:basedOn w:val="a"/>
    <w:link w:val="a8"/>
    <w:rsid w:val="00AA2E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rsid w:val="00AA2EC7"/>
    <w:rPr>
      <w:rFonts w:ascii="Times New Roman" w:eastAsia="Times New Roman" w:hAnsi="Times New Roman"/>
      <w:sz w:val="20"/>
      <w:szCs w:val="20"/>
    </w:rPr>
  </w:style>
  <w:style w:type="paragraph" w:styleId="a9">
    <w:name w:val="Body Text Indent"/>
    <w:basedOn w:val="a"/>
    <w:link w:val="aa"/>
    <w:rsid w:val="00E668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E66856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941D98"/>
    <w:pPr>
      <w:widowControl w:val="0"/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List Paragraph"/>
    <w:basedOn w:val="a"/>
    <w:uiPriority w:val="34"/>
    <w:qFormat/>
    <w:rsid w:val="0095683D"/>
    <w:pPr>
      <w:ind w:left="720"/>
      <w:contextualSpacing/>
    </w:pPr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B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B17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C8A2-DDB9-42A4-A3F0-83C57148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Корочанский с\х техникум</Company>
  <LinksUpToDate>false</LinksUpToDate>
  <CharactersWithSpaces>22203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Читальный зал</cp:lastModifiedBy>
  <cp:revision>2</cp:revision>
  <cp:lastPrinted>2018-03-22T06:21:00Z</cp:lastPrinted>
  <dcterms:created xsi:type="dcterms:W3CDTF">2018-04-26T08:06:00Z</dcterms:created>
  <dcterms:modified xsi:type="dcterms:W3CDTF">2018-04-26T08:06:00Z</dcterms:modified>
</cp:coreProperties>
</file>