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Департамент внутренней и кадровой политики Белгородской области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государственное автономное профессиональное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«Корочанский сельскохозяйственный техникум»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54818" w:rsidRPr="00354818" w:rsidTr="00354818">
        <w:tc>
          <w:tcPr>
            <w:tcW w:w="5143" w:type="dxa"/>
          </w:tcPr>
          <w:p w:rsidR="00354818" w:rsidRPr="00354818" w:rsidRDefault="00354818" w:rsidP="00354818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Pr="00354818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C814B1" w:rsidRPr="00354818" w:rsidRDefault="00C814B1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bookmarkEnd w:id="0"/>
    <w:p w:rsidR="00354818" w:rsidRPr="00354818" w:rsidRDefault="00354818" w:rsidP="00AD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E74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 02.  Литература</w:t>
      </w: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639" w:rsidRPr="00827D6E" w:rsidRDefault="00245B3D" w:rsidP="00827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74CFA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r w:rsidR="00827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27D6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827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 </w:t>
      </w:r>
      <w:r w:rsidR="009E5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36.02.01 Ветеринария</w:t>
      </w:r>
    </w:p>
    <w:p w:rsidR="009E5639" w:rsidRPr="00354818" w:rsidRDefault="009E5639" w:rsidP="009E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5639" w:rsidRPr="00354818" w:rsidRDefault="009E5639" w:rsidP="009E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205A" w:rsidRPr="00354818" w:rsidRDefault="0031205A" w:rsidP="009E563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4818" w:rsidRPr="00354818" w:rsidRDefault="00354818" w:rsidP="00AD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7D6E" w:rsidRPr="00354818" w:rsidRDefault="00827D6E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E74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Короча 2017</w:t>
      </w: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54818" w:rsidRPr="00354818" w:rsidRDefault="00E74CFA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№___от______2017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______Н.А. Старовойтова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«Корочанский СХТ»</w:t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Островская Л.В.         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Содержание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851" w:right="-28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221B13" w:rsidP="0035481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54818"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Пояснительная записка</w:t>
      </w:r>
    </w:p>
    <w:p w:rsidR="00067585" w:rsidRPr="009E5639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 практических заня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</w:t>
        </w:r>
        <w:r w:rsidR="00E7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по дисциплине «Литература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4D1634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Список рекомендуемой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литературы</w:t>
      </w:r>
    </w:p>
    <w:p w:rsidR="00221B13" w:rsidRPr="00221B13" w:rsidRDefault="004D1634" w:rsidP="005B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FE21D3" w:rsidRDefault="00FE21D3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both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9070B6" w:rsidRDefault="009070B6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354818" w:rsidRPr="00354818" w:rsidRDefault="00354818" w:rsidP="00FE2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  <w:r w:rsidRPr="00354818">
        <w:rPr>
          <w:rFonts w:ascii="Times New Roman" w:eastAsia="Calibri" w:hAnsi="Times New Roman"/>
          <w:b/>
          <w:smallCaps/>
          <w:sz w:val="28"/>
          <w:szCs w:val="28"/>
          <w:lang w:eastAsia="ar-SA"/>
        </w:rPr>
        <w:t>Пояснительная записка</w:t>
      </w:r>
    </w:p>
    <w:p w:rsidR="005B083A" w:rsidRDefault="005B083A" w:rsidP="00FE21D3">
      <w:pPr>
        <w:suppressAutoHyphens/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083A" w:rsidRPr="00354818" w:rsidRDefault="005B083A" w:rsidP="003B7DAF">
      <w:pPr>
        <w:suppressAutoHyphens/>
        <w:spacing w:after="0" w:line="240" w:lineRule="auto"/>
        <w:ind w:left="-284" w:right="66" w:firstLine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5639" w:rsidRPr="00354818" w:rsidRDefault="00221B13" w:rsidP="00827D6E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</w:t>
      </w:r>
      <w:r w:rsidR="004D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  <w:r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служат пособием при выполнении практических работ, предусмотренных рабочими</w:t>
      </w:r>
      <w:r w:rsidR="003B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82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бными планами для специальности</w:t>
      </w:r>
      <w:r w:rsidR="00F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D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36.02.01 Ветеринария.</w:t>
      </w:r>
    </w:p>
    <w:p w:rsidR="003B7DAF" w:rsidRDefault="005B083A" w:rsidP="00FE21D3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практических работ по дисциплине</w:t>
      </w:r>
      <w:r w:rsidR="00F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ОУД 02.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E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итература» соответствует требованиям ФГОС С</w:t>
      </w:r>
      <w:r w:rsidR="00E7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реализуемого в пределах ППССЗ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профиля получаемого профессионального образования.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634" w:rsidRDefault="003B7DAF" w:rsidP="00FE21D3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работы должна быть представлены в тетрадях для практических работ.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выполнения практических заданий оценивается по пятибалльной системе.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служат отсутствие орфографических и пунктуационных ошибок, аккуратность оформления.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818" w:rsidRPr="003B7DAF" w:rsidRDefault="004D1634" w:rsidP="00FE21D3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</w:t>
      </w:r>
      <w:r w:rsidR="007F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указаниях приведено </w:t>
      </w:r>
      <w:r w:rsidR="00E74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44 </w:t>
      </w:r>
      <w:r w:rsidR="0090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221B13" w:rsidRPr="00B1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занятий. Каждое практическое занятие содержит цель, перечень оснащения работы, содержания работы, методическое руководство к выполнению, контрольные вопросы, форму предъявления отчета, критерии оценки.</w:t>
      </w:r>
      <w:r w:rsidR="0022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составлены в соответствии с рабоче</w:t>
      </w:r>
      <w:r w:rsidR="00F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программой учебной дисциплины.</w:t>
      </w:r>
    </w:p>
    <w:p w:rsidR="00354818" w:rsidRDefault="00354818" w:rsidP="00FE21D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18" w:rsidRDefault="00354818" w:rsidP="00FE21D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18" w:rsidRDefault="00354818" w:rsidP="00FE21D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3A" w:rsidRDefault="005B083A" w:rsidP="00FE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9070B6" w:rsidRDefault="00354818" w:rsidP="0090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6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354818" w:rsidRPr="009070B6" w:rsidRDefault="00354818" w:rsidP="0090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6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818" w:rsidRPr="009070B6" w:rsidRDefault="00354818" w:rsidP="0090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6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выполнения лабораторно-практических работ является соблюдение требований к выполнению работ.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354818" w:rsidRPr="009070B6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</w:tr>
      <w:tr w:rsidR="00354818" w:rsidRPr="009070B6" w:rsidTr="00FE21D3">
        <w:trPr>
          <w:trHeight w:val="18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Работа, выполнена в полном объеме, в соответствии с требованиями </w:t>
            </w: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(90-100%выполнения). Ответы на все вопросы полные и правильные. Материал систематизирован и излагается четко.</w:t>
            </w:r>
          </w:p>
        </w:tc>
      </w:tr>
      <w:tr w:rsidR="00354818" w:rsidRPr="009070B6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выполнена в полном объеме с небольшими погрешностями или недочетами (</w:t>
            </w: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75-89% выполнения)</w:t>
            </w:r>
            <w:proofErr w:type="gramStart"/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54818" w:rsidRPr="009070B6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выполнена с принципиальными погрешностями (</w:t>
            </w: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50-74%. 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354818" w:rsidRPr="009070B6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9070B6" w:rsidRDefault="00354818" w:rsidP="009070B6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Лабораторно-практическая работа не выполнена или выполнена  с многочисленными погрешностями </w:t>
            </w:r>
            <w:proofErr w:type="gramStart"/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0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354818" w:rsidRPr="009070B6" w:rsidRDefault="00354818" w:rsidP="009070B6">
      <w:pPr>
        <w:suppressAutoHyphens/>
        <w:spacing w:after="0"/>
        <w:ind w:left="-284" w:right="6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4818" w:rsidRPr="009070B6" w:rsidRDefault="00354818" w:rsidP="009070B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Если практические работы не выполнены в полном объеме, 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промежуточной аттестации не допускается. </w:t>
      </w:r>
    </w:p>
    <w:p w:rsidR="009E5639" w:rsidRPr="009070B6" w:rsidRDefault="009E5639" w:rsidP="009070B6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70B6" w:rsidRDefault="009070B6" w:rsidP="009070B6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70B6" w:rsidRDefault="009070B6" w:rsidP="009070B6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7DAF" w:rsidRPr="009070B6" w:rsidRDefault="00E74CFA" w:rsidP="009070B6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 (44 часа</w:t>
      </w:r>
      <w:r w:rsidR="00067585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3B7DAF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67585" w:rsidRPr="009070B6" w:rsidRDefault="00354818" w:rsidP="009070B6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</w:t>
      </w:r>
    </w:p>
    <w:p w:rsidR="00894718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1</w:t>
      </w:r>
      <w:r w:rsidR="00894718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стихотворения </w:t>
      </w:r>
      <w:r w:rsidR="00C814B1"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r w:rsidR="00C449E3"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Пушкина.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цель: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</w:t>
      </w:r>
      <w:r w:rsidR="00BD6CA2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анализ лирического произведения.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Оснащение занятия: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ЖК телевизор, интернет, портреты А.С.</w:t>
      </w:r>
      <w:r w:rsidR="00762538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и М.Ю. Лермонтова.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анализа  стихотворения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Название стихотворения и его автор.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Ведущая тема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чём стихотворение?).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мысль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хотел сказать поэт в стихотворении?).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картину рисует в своём стихотворении поэт? Опишите.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(Обратите внимание на детали картины, их цветовую гамму.)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Настроение, чувства, передаваемые автором. 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меняются чувства от начала к финалу стихотворения?  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Главные образы стихотворения.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Лексические средства выразительности речи: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сравнения, эпитеты, метафоры, олицетворения, звукопись.  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Синтаксические средства выразительности речи: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антитеза, обращение, вводные слова и предложения, восклицание, однородные члены предложения, повторы, параллелизм.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Собственное отношение к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Какие чувства вызывает стихотворение?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закрепления: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такое тема?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проблема?</w:t>
      </w:r>
    </w:p>
    <w:p w:rsidR="007F07E7" w:rsidRPr="009070B6" w:rsidRDefault="007F07E7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вы знаете тропы и стилистические фигуры?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 работа № 2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Лермонтов. Печорин: проблемы несостоятельности индивидуализма, ответственность человека перед людьми.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Подготовить сравнительную характеристику главных героев.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Составит опорный конспект по теме.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70B6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9E5639" w:rsidRPr="009070B6" w:rsidRDefault="009070B6" w:rsidP="009070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</w:t>
      </w:r>
      <w:r w:rsidR="009E5639" w:rsidRPr="009070B6">
        <w:rPr>
          <w:rFonts w:ascii="Times New Roman" w:hAnsi="Times New Roman" w:cs="Times New Roman"/>
          <w:color w:val="000000"/>
          <w:sz w:val="24"/>
          <w:szCs w:val="24"/>
        </w:rPr>
        <w:t>лоссарий по данной тематике (изу</w:t>
      </w:r>
      <w:r w:rsidR="00FE21D3" w:rsidRPr="009070B6">
        <w:rPr>
          <w:rFonts w:ascii="Times New Roman" w:hAnsi="Times New Roman" w:cs="Times New Roman"/>
          <w:color w:val="000000"/>
          <w:sz w:val="24"/>
          <w:szCs w:val="24"/>
        </w:rPr>
        <w:t>чаемые понятия в рамках лекции</w:t>
      </w:r>
      <w:r w:rsidR="00D0759B" w:rsidRPr="009070B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 3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пьесе А. Н. Островского «Гроза».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цель: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учиться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композицию сочинения, его стиль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занятия: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ЖК телевизор, интернет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 w:rsidRPr="0090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сочинению: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сочинения должно точно соответствовать выбранной теме.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должно быть основано на знании текста.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должно демонстрировать знание всех произведений школьной программы по выбранной теме.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сочинении вы должны показать строгое и точное знание литературоведческой терминологии, которая вами используется. Если вы приводите термин, не имеющий в науке однозначного определения (например, символ), следует специально оговорить, что вы под ним понимаете.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сочинении не должно быть фактических ошибок: нельзя путать и изменять имена персонажей (не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Екатерина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героиня драмы Островского "Гроза", а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Катерина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 Толстого, в "Войне и мире", а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 Андрей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нельзя путать события, их время и место, художественные детали и подробности, недопустимы ошибки в цитировании, в датировке и т.д.</w:t>
      </w:r>
      <w:proofErr w:type="gramEnd"/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сочинения должно иметь строго упорядоченную и хорошо прослеживаемую логику. Обязательно должны сохраняться основные элементы композиции сочинения: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вступление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("вход в тему"),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часть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(главные мысли и их доказательство), </w:t>
      </w:r>
      <w:r w:rsidRPr="00907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(итоги по теме, выводы, "выход" из темы).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ваши мысли (идеи, тезисы, положения и т.д.) должны быть доказаны. Единственным аргументом является художественный текст. Ссылки на черновики, варианты произведений, дневники писателей, мемуарную литературу, а также литературоведческие труды и критику считаются сопутствующим материалом.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Цитаты должны быть абсолютно точными и правильно оформленными.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сочинения должен быть единым. Необходимо соответствие стиля и содержания сочинения.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фамильярности в отношении авторов, о которых идет речь: нельзя называть писателей "Львом Николаевичем" (о Толстом), "Мариной Ивановной" (о Цветаевой), "Николаем Васильевичем" (о Гоголе) и т.п.: речь идет не о ваших соседях по лестничной клетке, а об авторах художественных произведений, и соблюдение читательской этики здесь обязательно!</w:t>
      </w:r>
    </w:p>
    <w:p w:rsidR="00C449E3" w:rsidRPr="009070B6" w:rsidRDefault="00C449E3" w:rsidP="009070B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эпиграфа не является обязательным требованием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закрепления: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1.Что рассказывает Катерина Варваре о своей жизни до замужества, в родительском доме?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Контраст между Катериной и семьёй Кабановых. Как мы можем это представить в сочинении?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3.В разговоре с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Варварой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ещё черты характера Катерины мы видим?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4.Кого полюбила Катерина?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5.Почему она выбрала именно его?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6.Разве Тихон не любит Катерину?</w:t>
      </w:r>
    </w:p>
    <w:p w:rsidR="00C449E3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душевные муки испытывает Катерина?</w:t>
      </w:r>
    </w:p>
    <w:p w:rsidR="009E5639" w:rsidRPr="009070B6" w:rsidRDefault="00C449E3" w:rsidP="009070B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8.Что заставило молодую ещё женщин</w:t>
      </w:r>
      <w:r w:rsidR="00FE21D3" w:rsidRPr="0090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покончить жизнь самоубийством?</w:t>
      </w:r>
    </w:p>
    <w:p w:rsidR="009E5639" w:rsidRPr="009070B6" w:rsidRDefault="00B371CA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</w:t>
      </w:r>
      <w:r w:rsidR="009E5639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 4</w:t>
      </w:r>
    </w:p>
    <w:p w:rsidR="009E5639" w:rsidRPr="009070B6" w:rsidRDefault="009E5639" w:rsidP="009070B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 Ф. И. Тютчев</w:t>
      </w:r>
      <w:r w:rsidRPr="00907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Стихотворения: «Одним толчком согнать ладью живую…», «Сосны», «Уснуло озеро, безмолвен черный лес»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 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переживание картин природы.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Импрессионистичность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Ф. Тютчева, музыкальность, поэтизация мгновения.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1.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из дополнительной литературы для пересказа на уроке наиболее яркие, особенно запомнившиеся страницы из творческой жизни Ф.И. Тютчева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раскрывающие поэта как личность неповторимую 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вопрос проблемного характера по творчеству Тютчева (для других групп )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Повторить определения литературоведческих терминов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анализе лирического произведения 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Подготовить рукописную книгу  «Мой томик стихов Ф.И. Тютчева»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групповое ) 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разбор стихотворения по плану.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51" w:rsidRPr="009070B6" w:rsidRDefault="00FA0C84" w:rsidP="009070B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</w:t>
      </w:r>
      <w:r w:rsidR="008C5103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№5</w:t>
      </w:r>
      <w:r w:rsidR="008C5103" w:rsidRPr="009070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52F51" w:rsidRPr="009070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 А.А. Фет</w:t>
      </w:r>
    </w:p>
    <w:p w:rsidR="008C5103" w:rsidRPr="009070B6" w:rsidRDefault="00FA0C84" w:rsidP="009070B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 «Утро», «За облаками»,  «Привет»</w:t>
      </w:r>
      <w:r w:rsidR="008C5103" w:rsidRPr="00907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8C5103"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C5103" w:rsidRPr="00907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="008C5103"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 </w:t>
      </w:r>
      <w:r w:rsidR="008C510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переживание картин природы. </w:t>
      </w:r>
      <w:proofErr w:type="spellStart"/>
      <w:r w:rsidR="008C510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</w:t>
      </w:r>
      <w:r w:rsidR="00352F51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сионистичность</w:t>
      </w:r>
      <w:proofErr w:type="spellEnd"/>
      <w:r w:rsidR="00352F51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</w:t>
      </w:r>
      <w:proofErr w:type="spellStart"/>
      <w:r w:rsidR="00352F51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="008C510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музыкальность, поэтизация мгновения.</w:t>
      </w:r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1.</w:t>
      </w:r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из дополнительной литературы для пересказа на уроке наиболее яркие, особенно запомнившиеся страницы и</w:t>
      </w:r>
      <w:r w:rsidR="00352F51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творческой жизни А.А. Фета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раскрывающие поэта как личность неповторимую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вопрос проблемного х</w:t>
      </w:r>
      <w:r w:rsidR="00352F51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арактера по творчеству автора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других групп )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Повторить определения литературоведческих терминов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анализе лирического произведения .</w:t>
      </w:r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Подготовить рукописную книгу</w:t>
      </w:r>
      <w:r w:rsidR="00352F51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«Мой томик стихов А.А. Фета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C5103" w:rsidRPr="009070B6" w:rsidRDefault="008C5103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разбор стихотворения по плану.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639" w:rsidRPr="009070B6" w:rsidRDefault="00FA0C84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</w:t>
      </w:r>
      <w:r w:rsidR="00352F51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№6 Л.Н. Толстой</w:t>
      </w:r>
    </w:p>
    <w:p w:rsidR="009E5639" w:rsidRPr="009070B6" w:rsidRDefault="009E5639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Психологизм романа  Л.Н. Толстого «Война и мир»; роль портретных деталей и внутренних монологов. Мировое зна</w:t>
      </w:r>
      <w:r w:rsidR="008A391C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творчества Л.Н. Толстого.</w:t>
      </w:r>
      <w:r w:rsidR="00FE21D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1D3" w:rsidRPr="009070B6" w:rsidRDefault="00FE21D3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Задание 1. Анализ эпизода «Пьер Безухов накануне сражения» (Т. 3, ч. 2, XX)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Ответьте на вопросы, опираясь на те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кст пр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оизведения.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1) Какие встречи и слова помогли Пьеру понять торжественность и значительность предстоящего события?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«Нынче не то что солдат, а и мужичков видал! Мужичков и тех гонят. Нынче не разбирают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… В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сем народом навалиться хотят, одно слово – Москва. Один конец сделать хотят».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«Вы знаете, граф, завтра сражение: на сто тысяч войска малым числом двадцать тысяч раненых считать надо», - сказал доктор. «Кавалеристы идут на сражение, и встречают раненых, и ни на минуту не задумываются над тем, что их ждёт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…А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из этих всех двадцать тысяч обречены на смерть, а они удивляются на мою шляпу! Странно!» - думал Пьер, направляясь дальше к Татариновой».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«Въехав на гору, Пьер увидал в первый раз мужиков-ополченцев с крестами на шапках и в белых рубашках, которые с громким говором и хохотом, оживлённые и потные, что-то работали направо от дороги… Вид этих работающих на поле сражения бородатых мужиков… подействовал на Пьера сильнее всего того, что он видел и слышал до сих пор о торжественности и значительности настоящей минуты».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2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) Зачем Толстой делает Пьера Безухова участником сражения?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 xml:space="preserve">«Эпитет новый главенствует в рассказе о душевных переживаниях основных героев. Отечественная война 1812 года оказывается именно поэтому не только тяжёлым, порою мучительным, но и очистительным испытанием для любимых героев Толстого – Наташи Ростовой, Пьера Безухова, Андрея Болконского». 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(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Л.Опульская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.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Роман-эпопея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Л.Толстого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«Война и мир». 1987.)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Задание 2. Анализ эпизода «Пьер на батарее Раевского» (гл. XXXI, XXXII)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Какой увидел Пьер битву? Запишите тезисы ответов на следующие вопросы: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1) Что привлекло Пьера в поведении рядовых участников битвы?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«Чаще и чаще на батарею попадали снаряды и залетали, жужжа и свистя, дальние пули. Но люди, бывшие на батарее, как будто не замечали этого; со всех сторон слышался весёлый говор и шутки».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 xml:space="preserve">2) Почему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Л.Толстой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называет солдат «семейным кружком»?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«Пьер замечал, как после каждого попавшего ядра, после каждой потери всё более и более разгоралось общее оживление. Как из придвигающейся грозовой тучи, чаще и чаще, светлее и светлее вспыхивали на лицах всех этих людей молнии скрытого, разгорающегося огня».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3) Как раскрывается в эпизоде Бородинского сражения содержание слова «миром»?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lastRenderedPageBreak/>
        <w:t>«Ещё в первые дни войны Наташа Ростова слышала в церкви слова, оказавшие на неё глубокое, проникающее впечатление: «Миром господу помолимся». «Миром, все вместе, без различия сословий, без вражды, а соединённые братскою любовью – будем молиться», - думала Наташа».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Это новое соборное понятие – миром – появляется на страницах книги вместе с началом войны…» (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С.Бочаров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.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Роман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Л.Толстого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«Война и мир»)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«Понятие «мир» раскрывается в эпопее в самых разнообразных значениях. 1.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Мир – это жизнь народа, не находящаяся в состоянии войны.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 xml:space="preserve">2. Мир – это крестьянский сход, затеявший бунт в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Богучарове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. 3. Мир – это весь народ, без различия сословий, одушевлённый единым чувством боли за поруганное отечество. 4. </w:t>
      </w:r>
      <w:proofErr w:type="gram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Мир – это и весь свет, Вселенная» (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Л.Опульская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.</w:t>
      </w:r>
      <w:proofErr w:type="gram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Роман-эпопея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Л.Толстого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«Война и мир». 1987.)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>4) Что пережил Пьер, находясь в самом центре сражения?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 xml:space="preserve">«Нет, теперь они оставят это, теперь они ужаснуться того, что они сделали!» Вспомните стихотворение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М.Лермонтова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«Бородино». 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br/>
        <w:t xml:space="preserve">5)Сформулируйте идейно-композиционную роль сцен Бородинского сражения в романе </w:t>
      </w:r>
      <w:proofErr w:type="spellStart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Л.Толстого</w:t>
      </w:r>
      <w:proofErr w:type="spellEnd"/>
      <w:r w:rsidRPr="009070B6">
        <w:rPr>
          <w:rFonts w:ascii="Times New Roman" w:hAnsi="Times New Roman" w:cs="Times New Roman"/>
          <w:sz w:val="24"/>
          <w:szCs w:val="24"/>
          <w:shd w:val="clear" w:color="auto" w:fill="F7F7F6"/>
        </w:rPr>
        <w:t>. </w:t>
      </w:r>
    </w:p>
    <w:p w:rsidR="00FA0C84" w:rsidRPr="009070B6" w:rsidRDefault="008A391C" w:rsidP="009070B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9070B6">
        <w:rPr>
          <w:b/>
          <w:bCs/>
          <w:color w:val="000000"/>
        </w:rPr>
        <w:t>Практическая работа № 7 А.П. Чехов</w:t>
      </w:r>
    </w:p>
    <w:p w:rsidR="00FA0C84" w:rsidRPr="009070B6" w:rsidRDefault="00FA0C84" w:rsidP="009070B6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FE21D3" w:rsidRPr="009070B6" w:rsidRDefault="00FA0C84" w:rsidP="009070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b/>
          <w:bCs/>
          <w:color w:val="000000"/>
        </w:rPr>
        <w:t xml:space="preserve">Задание 1. </w:t>
      </w:r>
      <w:r w:rsidR="00FE21D3" w:rsidRPr="009070B6">
        <w:rPr>
          <w:b/>
          <w:bCs/>
          <w:color w:val="000000"/>
        </w:rPr>
        <w:t xml:space="preserve"> </w:t>
      </w:r>
      <w:r w:rsidR="00FE21D3" w:rsidRPr="009070B6">
        <w:rPr>
          <w:color w:val="000000"/>
        </w:rPr>
        <w:t xml:space="preserve">Из перепутанных тезисов составьте два плана сочинений: «Новаторство Чехова – драматурга» (по пьесе «Вишнёвый сад») и «Что превратило доктора </w:t>
      </w:r>
      <w:proofErr w:type="spellStart"/>
      <w:r w:rsidR="00FE21D3" w:rsidRPr="009070B6">
        <w:rPr>
          <w:color w:val="000000"/>
        </w:rPr>
        <w:t>Старцева</w:t>
      </w:r>
      <w:proofErr w:type="spellEnd"/>
      <w:r w:rsidR="00FE21D3" w:rsidRPr="009070B6">
        <w:rPr>
          <w:color w:val="000000"/>
        </w:rPr>
        <w:t xml:space="preserve"> в </w:t>
      </w:r>
      <w:proofErr w:type="spellStart"/>
      <w:r w:rsidR="00FE21D3" w:rsidRPr="009070B6">
        <w:rPr>
          <w:color w:val="000000"/>
        </w:rPr>
        <w:t>Ионыча</w:t>
      </w:r>
      <w:proofErr w:type="spellEnd"/>
      <w:r w:rsidR="00FE21D3" w:rsidRPr="009070B6">
        <w:rPr>
          <w:color w:val="000000"/>
        </w:rPr>
        <w:t>?».</w:t>
      </w:r>
    </w:p>
    <w:p w:rsidR="00FE21D3" w:rsidRPr="009070B6" w:rsidRDefault="00FE21D3" w:rsidP="009070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iCs/>
          <w:color w:val="000000"/>
        </w:rPr>
        <w:t>«Вишнёвый сад» – лебединая песня Чехова.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Основной конфликт драматургии Чехова – конфликт людей с окружающей жизнью.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Чехов – обличитель пошлости и обыденной жизни.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Атмосфера губернского города С.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Труд – ещё не избавление от духовного омертвения.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Трагедия или водевиль?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Почему Станиславский увидел в пьесе «тяжёлую драму русской жизни»?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Жизнь всех персонажей разбита или надтреснута.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 xml:space="preserve">Обречённость Раневской и </w:t>
      </w:r>
      <w:proofErr w:type="spellStart"/>
      <w:r w:rsidRPr="009070B6">
        <w:rPr>
          <w:iCs/>
          <w:color w:val="000000"/>
        </w:rPr>
        <w:t>Гаева</w:t>
      </w:r>
      <w:proofErr w:type="spellEnd"/>
      <w:r w:rsidRPr="009070B6">
        <w:rPr>
          <w:iCs/>
          <w:color w:val="000000"/>
        </w:rPr>
        <w:t>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Семья Туркиных – «вершина духовной жизни города».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9070B6">
        <w:rPr>
          <w:iCs/>
          <w:color w:val="000000"/>
        </w:rPr>
        <w:t>Неподвластность</w:t>
      </w:r>
      <w:proofErr w:type="spellEnd"/>
      <w:r w:rsidRPr="009070B6">
        <w:rPr>
          <w:iCs/>
          <w:color w:val="000000"/>
        </w:rPr>
        <w:t xml:space="preserve"> города</w:t>
      </w:r>
      <w:proofErr w:type="gramStart"/>
      <w:r w:rsidRPr="009070B6">
        <w:rPr>
          <w:iCs/>
          <w:color w:val="000000"/>
        </w:rPr>
        <w:t xml:space="preserve"> С</w:t>
      </w:r>
      <w:proofErr w:type="gramEnd"/>
      <w:r w:rsidRPr="009070B6">
        <w:rPr>
          <w:iCs/>
          <w:color w:val="000000"/>
        </w:rPr>
        <w:t xml:space="preserve"> времени.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Счастлив ли Лопахин?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Герой ли Петя Трофимов?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Тонкость чеховского комизма.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 xml:space="preserve">Зримое распространение апатии и </w:t>
      </w:r>
      <w:proofErr w:type="spellStart"/>
      <w:r w:rsidRPr="009070B6">
        <w:rPr>
          <w:iCs/>
          <w:color w:val="000000"/>
        </w:rPr>
        <w:t>безмыслия</w:t>
      </w:r>
      <w:proofErr w:type="spellEnd"/>
      <w:r w:rsidRPr="009070B6">
        <w:rPr>
          <w:iCs/>
          <w:color w:val="000000"/>
        </w:rPr>
        <w:t>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Дмитрий Старцев – «маленький человек»?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Внешняя обыденность действия.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Напряжение внутреннего драматизма.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Ёмкость чеховской художественной формы.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Кольцевая композиция рассказа.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Свобода от жанровых условностей.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Особенности нравственных характеристик персонажей рассказа.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lastRenderedPageBreak/>
        <w:t>Искусство передачи внутреннего мира через внешнюю деталь.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Символика «Вишнёвого сада».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Связь судьбы вишнёвого сада с судьбами персонажей.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Роль пейзажа в пьесе.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Максимальная объективность повествования.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Чеховский призыв к ответственности.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Пластичность и конкретность символической детали, реплики (звук струны, стук топора, «человека забыли» и т.д.)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Ступенчатость в изображении пути героя.</w:t>
      </w:r>
    </w:p>
    <w:p w:rsidR="00FE21D3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Слияние сатиры с элегичностью как своеобразие чеховского рассказа.</w:t>
      </w:r>
    </w:p>
    <w:p w:rsidR="008A391C" w:rsidRPr="009070B6" w:rsidRDefault="00FE21D3" w:rsidP="009070B6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070B6">
        <w:rPr>
          <w:iCs/>
          <w:color w:val="000000"/>
        </w:rPr>
        <w:t>Театр Чехова в XX веке.</w:t>
      </w:r>
    </w:p>
    <w:p w:rsidR="009E5639" w:rsidRPr="009070B6" w:rsidRDefault="008A391C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№8  В. Я. Брюсов</w:t>
      </w:r>
      <w:r w:rsid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Лирические произведения.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Тема: 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преображенной свободной личности, прозревающей тайны бытия в поэзии символизма (В.Я. Брюсов)</w:t>
      </w:r>
    </w:p>
    <w:p w:rsidR="009E5639" w:rsidRPr="009070B6" w:rsidRDefault="009E5639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анализа стихотворения.</w:t>
      </w: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E5639" w:rsidRPr="009070B6" w:rsidRDefault="009E5639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9E5639" w:rsidRPr="009070B6" w:rsidRDefault="009E5639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9E5639" w:rsidRPr="009070B6" w:rsidRDefault="009E5639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9E5639" w:rsidRPr="009070B6" w:rsidRDefault="009E5639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9E5639" w:rsidRPr="009070B6" w:rsidRDefault="009E5639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9E5639" w:rsidRPr="009070B6" w:rsidRDefault="009E5639" w:rsidP="009070B6">
      <w:pPr>
        <w:numPr>
          <w:ilvl w:val="0"/>
          <w:numId w:val="79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авторской позиции, замысла автора.</w:t>
      </w:r>
    </w:p>
    <w:p w:rsidR="009E5639" w:rsidRPr="009070B6" w:rsidRDefault="009E5639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9E5639" w:rsidRPr="009070B6" w:rsidRDefault="009E5639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9E5639" w:rsidRPr="009070B6" w:rsidRDefault="009E5639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9E5639" w:rsidRPr="009070B6" w:rsidRDefault="009E5639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 основные мысли, их общее значение.</w:t>
      </w:r>
    </w:p>
    <w:p w:rsidR="009E5639" w:rsidRPr="009070B6" w:rsidRDefault="009E5639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9E5639" w:rsidRPr="009070B6" w:rsidRDefault="009E5639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9E5639" w:rsidRPr="009070B6" w:rsidRDefault="009E5639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9E5639" w:rsidRPr="009070B6" w:rsidRDefault="009E5639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9E5639" w:rsidRPr="009070B6" w:rsidRDefault="009E5639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9E5639" w:rsidRPr="009070B6" w:rsidRDefault="009E5639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39" w:rsidRPr="009070B6" w:rsidRDefault="00FE21D3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</w:t>
      </w:r>
      <w:r w:rsidR="008A391C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№9 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Отношение </w:t>
      </w:r>
      <w:r w:rsidR="008A391C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Анненского 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Октябрьской революции («Несвоевременные мысли»). Художественное своеобразие, глубина и сила воздействия на читателей произведений </w:t>
      </w:r>
      <w:r w:rsidRPr="009070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ставших классикой.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подготовить презентацию по теме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«Художественное своеобразие, глубина и сила воздействия на читате</w:t>
      </w:r>
      <w:r w:rsidR="008A391C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произведений И. Анненского</w:t>
      </w:r>
      <w:r w:rsidR="00FA0C84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Требования к оформлению электронных презентаций.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8A391C" w:rsidRPr="009070B6" w:rsidRDefault="008A391C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Практическая работа № 10 О. Мандельштам</w:t>
      </w:r>
      <w:r w:rsidR="009070B6">
        <w:rPr>
          <w:rFonts w:ascii="Times New Roman" w:hAnsi="Times New Roman" w:cs="Times New Roman"/>
          <w:b/>
          <w:sz w:val="24"/>
          <w:szCs w:val="24"/>
        </w:rPr>
        <w:t>. Основные темы лирики.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</w:t>
      </w:r>
      <w:r w:rsid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 стихотворения.</w:t>
      </w:r>
    </w:p>
    <w:p w:rsidR="008A391C" w:rsidRPr="009070B6" w:rsidRDefault="008A391C" w:rsidP="009070B6">
      <w:pPr>
        <w:shd w:val="clear" w:color="auto" w:fill="F4F4F4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0C84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8A391C" w:rsidRPr="009070B6" w:rsidRDefault="008A391C" w:rsidP="009070B6">
      <w:pPr>
        <w:shd w:val="clear" w:color="auto" w:fill="F4F4F4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0C84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8A391C" w:rsidRPr="009070B6" w:rsidRDefault="00FA0C84" w:rsidP="009070B6">
      <w:pPr>
        <w:shd w:val="clear" w:color="auto" w:fill="F4F4F4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8A391C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авторской позиции, замысла автора.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 основные мысли, их общее значение.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8A391C" w:rsidRPr="009070B6" w:rsidRDefault="008A391C" w:rsidP="00907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1C" w:rsidRPr="009070B6" w:rsidRDefault="008A391C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11 </w:t>
      </w:r>
      <w:r w:rsidRPr="009070B6">
        <w:rPr>
          <w:rFonts w:ascii="Times New Roman" w:hAnsi="Times New Roman" w:cs="Times New Roman"/>
          <w:sz w:val="24"/>
          <w:szCs w:val="24"/>
        </w:rPr>
        <w:t>Н. С. Гумилев. Своеобразие лирических произведений.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анализа стихотворения.</w:t>
      </w: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A391C" w:rsidRPr="009070B6" w:rsidRDefault="008A391C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8A391C" w:rsidRPr="009070B6" w:rsidRDefault="008A391C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8A391C" w:rsidRPr="009070B6" w:rsidRDefault="008A391C" w:rsidP="009070B6">
      <w:pPr>
        <w:numPr>
          <w:ilvl w:val="0"/>
          <w:numId w:val="79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Раскрытие авторской позиции, замысла автора.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 основные мысли, их общее значение.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</w:t>
      </w:r>
      <w:r w:rsid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кая работа № 12 М. И. Цветаева. Лирические произведения.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анализа стихотворения.</w:t>
      </w: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A391C" w:rsidRPr="009070B6" w:rsidRDefault="00FE21D3" w:rsidP="009070B6">
      <w:pPr>
        <w:shd w:val="clear" w:color="auto" w:fill="F4F4F4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A391C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8A391C" w:rsidRPr="009070B6" w:rsidRDefault="00FE21D3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8A391C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8A391C" w:rsidRPr="009070B6" w:rsidRDefault="00FE21D3" w:rsidP="009070B6">
      <w:pPr>
        <w:shd w:val="clear" w:color="auto" w:fill="F4F4F4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8A391C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авторской позиции, замысла автора.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 основные мысли, их общее значение.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91C" w:rsidRPr="009070B6" w:rsidRDefault="00FA0C84" w:rsidP="009070B6">
      <w:p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8A391C"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рактическая работа № 13</w:t>
      </w:r>
      <w:r w:rsidR="00C449E3"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 А. Блок</w:t>
      </w:r>
      <w:r w:rsid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449E3"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391C"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анализа стихотворения.</w:t>
      </w: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A391C" w:rsidRPr="009070B6" w:rsidRDefault="008A391C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8A391C" w:rsidRPr="009070B6" w:rsidRDefault="008A391C" w:rsidP="009070B6">
      <w:pPr>
        <w:numPr>
          <w:ilvl w:val="0"/>
          <w:numId w:val="78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8A391C" w:rsidRPr="009070B6" w:rsidRDefault="008A391C" w:rsidP="009070B6">
      <w:pPr>
        <w:numPr>
          <w:ilvl w:val="0"/>
          <w:numId w:val="79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авторской позиции, замысла автора.</w:t>
      </w:r>
    </w:p>
    <w:p w:rsidR="008A391C" w:rsidRPr="009070B6" w:rsidRDefault="008A391C" w:rsidP="009070B6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8A391C" w:rsidRPr="009070B6" w:rsidRDefault="008A391C" w:rsidP="009070B6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 основные мысли, их общее значение.</w:t>
      </w:r>
    </w:p>
    <w:p w:rsidR="008A391C" w:rsidRPr="009070B6" w:rsidRDefault="008A391C" w:rsidP="009070B6">
      <w:pPr>
        <w:numPr>
          <w:ilvl w:val="0"/>
          <w:numId w:val="80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8A391C" w:rsidRPr="009070B6" w:rsidRDefault="008A391C" w:rsidP="009070B6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8A391C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9E5639" w:rsidRPr="009070B6" w:rsidRDefault="008A391C" w:rsidP="009070B6">
      <w:pPr>
        <w:numPr>
          <w:ilvl w:val="0"/>
          <w:numId w:val="81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14 В.В. Маяковский</w:t>
      </w:r>
      <w:r w:rsid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поэт футурист.</w:t>
      </w: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E21D3" w:rsidRPr="009070B6" w:rsidRDefault="00FE21D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Тест по творчеству В.В. Маяковского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1.  К какому литературному течению начала 20 века относил себя В. Маяковский: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1) символизму      2) акмеизму     3) футуризму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2. Отметьте темы ранней лирики Маяковского.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1) обличение мещанского, обывательского мира     2) неприятие войны 1914 года     3) одиночество поэта в мире людей     4) строительство социализма     5) ленинская тема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 xml:space="preserve">3.  По какому принципу объединены эти стихотворения: «О </w:t>
      </w:r>
      <w:proofErr w:type="gramStart"/>
      <w:r w:rsidRPr="009070B6">
        <w:rPr>
          <w:rStyle w:val="c3"/>
          <w:b/>
          <w:bCs/>
          <w:color w:val="000000"/>
        </w:rPr>
        <w:t>дряни</w:t>
      </w:r>
      <w:proofErr w:type="gramEnd"/>
      <w:r w:rsidRPr="009070B6">
        <w:rPr>
          <w:rStyle w:val="c3"/>
          <w:b/>
          <w:bCs/>
          <w:color w:val="000000"/>
        </w:rPr>
        <w:t>», «Прозаседавшиеся»</w:t>
      </w:r>
      <w:r w:rsidRPr="009070B6">
        <w:rPr>
          <w:rStyle w:val="c0"/>
          <w:color w:val="000000"/>
        </w:rPr>
        <w:t> 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1) о назначении поэзии     2) сатирические      3) дооктябрьская лирика     4) любовная лирика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4. Из какого стихотворения эти строки: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i/>
          <w:iCs/>
          <w:color w:val="000000"/>
        </w:rPr>
        <w:t>        Маркс  со стенки смотрел, смотрел...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i/>
          <w:iCs/>
          <w:color w:val="000000"/>
        </w:rPr>
        <w:t>        И вдруг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i/>
          <w:iCs/>
          <w:color w:val="000000"/>
        </w:rPr>
        <w:t>        </w:t>
      </w:r>
      <w:proofErr w:type="gramStart"/>
      <w:r w:rsidRPr="009070B6">
        <w:rPr>
          <w:rStyle w:val="c0"/>
          <w:i/>
          <w:iCs/>
          <w:color w:val="000000"/>
        </w:rPr>
        <w:t>разинул</w:t>
      </w:r>
      <w:proofErr w:type="gramEnd"/>
      <w:r w:rsidRPr="009070B6">
        <w:rPr>
          <w:rStyle w:val="c0"/>
          <w:i/>
          <w:iCs/>
          <w:color w:val="000000"/>
        </w:rPr>
        <w:t xml:space="preserve"> рот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i/>
          <w:iCs/>
          <w:color w:val="000000"/>
        </w:rPr>
        <w:t>       да как заорёт: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i/>
          <w:iCs/>
          <w:color w:val="000000"/>
        </w:rPr>
        <w:t xml:space="preserve">      « Опутали революцию </w:t>
      </w:r>
      <w:proofErr w:type="gramStart"/>
      <w:r w:rsidRPr="009070B6">
        <w:rPr>
          <w:rStyle w:val="c0"/>
          <w:i/>
          <w:iCs/>
          <w:color w:val="000000"/>
        </w:rPr>
        <w:t>обывательщины</w:t>
      </w:r>
      <w:proofErr w:type="gramEnd"/>
      <w:r w:rsidRPr="009070B6">
        <w:rPr>
          <w:rStyle w:val="c0"/>
          <w:i/>
          <w:iCs/>
          <w:color w:val="000000"/>
        </w:rPr>
        <w:t xml:space="preserve"> нити».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lastRenderedPageBreak/>
        <w:t xml:space="preserve">    1) «Прозаседавшиеся»      2) « Вам!»     3) « О </w:t>
      </w:r>
      <w:proofErr w:type="gramStart"/>
      <w:r w:rsidRPr="009070B6">
        <w:rPr>
          <w:rStyle w:val="c0"/>
          <w:color w:val="000000"/>
        </w:rPr>
        <w:t>дряни</w:t>
      </w:r>
      <w:proofErr w:type="gramEnd"/>
      <w:r w:rsidRPr="009070B6">
        <w:rPr>
          <w:rStyle w:val="c0"/>
          <w:color w:val="000000"/>
        </w:rPr>
        <w:t>»     4) « Юбилейное»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5. Что стало для Маяковского наиболее ярким предметом обличения: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1) политические враги революции     2) внешние враги революции     3) мещанство и бюрократизм     4) религия и церковь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6. Какое стихотворение не о любви?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   1) «</w:t>
      </w:r>
      <w:proofErr w:type="spellStart"/>
      <w:r w:rsidRPr="009070B6">
        <w:rPr>
          <w:rStyle w:val="c0"/>
          <w:color w:val="000000"/>
        </w:rPr>
        <w:t>Лиличка</w:t>
      </w:r>
      <w:proofErr w:type="spellEnd"/>
      <w:r w:rsidRPr="009070B6">
        <w:rPr>
          <w:rStyle w:val="c0"/>
          <w:color w:val="000000"/>
        </w:rPr>
        <w:t>!»        2) «Письмо Татьяне Яковлевой»        3) «Послушайте!»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 7. Что не характерно для  стихов Маяковского?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      1) авторские неологизмы         2) свежие, необычные рифмы        3) «лесенка»        4) ораторские обороты речи        5) музыкальность        6) гипербола, гротеск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 </w:t>
      </w:r>
      <w:r w:rsidRPr="009070B6">
        <w:rPr>
          <w:rStyle w:val="c3"/>
          <w:b/>
          <w:bCs/>
          <w:color w:val="000000"/>
        </w:rPr>
        <w:t>8. Где родился Маяковский?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 xml:space="preserve">      1) на </w:t>
      </w:r>
      <w:proofErr w:type="spellStart"/>
      <w:r w:rsidRPr="009070B6">
        <w:rPr>
          <w:rStyle w:val="c0"/>
          <w:color w:val="000000"/>
        </w:rPr>
        <w:t>Орловщине</w:t>
      </w:r>
      <w:proofErr w:type="spellEnd"/>
      <w:r w:rsidRPr="009070B6">
        <w:rPr>
          <w:rStyle w:val="c0"/>
          <w:color w:val="000000"/>
        </w:rPr>
        <w:t xml:space="preserve">       2) в Грузии       3) в Москве       4) в Таганроге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9.  В каком году Маяковского не стало?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1"/>
          <w:color w:val="000000"/>
        </w:rPr>
        <w:t>      </w:t>
      </w:r>
      <w:r w:rsidRPr="009070B6">
        <w:rPr>
          <w:rStyle w:val="c0"/>
          <w:color w:val="000000"/>
        </w:rPr>
        <w:t> </w:t>
      </w:r>
      <w:r w:rsidRPr="009070B6">
        <w:rPr>
          <w:rStyle w:val="c1"/>
          <w:color w:val="000000"/>
        </w:rPr>
        <w:t>1) в 1925 г.       </w:t>
      </w:r>
      <w:r w:rsidRPr="009070B6">
        <w:rPr>
          <w:rStyle w:val="c0"/>
          <w:color w:val="000000"/>
        </w:rPr>
        <w:t> </w:t>
      </w:r>
      <w:r w:rsidRPr="009070B6">
        <w:rPr>
          <w:rStyle w:val="c1"/>
          <w:color w:val="000000"/>
        </w:rPr>
        <w:t>2) в 1929 г.       </w:t>
      </w:r>
      <w:r w:rsidRPr="009070B6">
        <w:rPr>
          <w:rStyle w:val="c0"/>
          <w:color w:val="000000"/>
        </w:rPr>
        <w:t> </w:t>
      </w:r>
      <w:r w:rsidRPr="009070B6">
        <w:rPr>
          <w:rStyle w:val="c1"/>
          <w:color w:val="000000"/>
        </w:rPr>
        <w:t>3) в 1930 г.       </w:t>
      </w:r>
      <w:r w:rsidRPr="009070B6">
        <w:rPr>
          <w:rStyle w:val="c0"/>
          <w:color w:val="000000"/>
        </w:rPr>
        <w:t> </w:t>
      </w:r>
      <w:r w:rsidRPr="009070B6">
        <w:rPr>
          <w:rStyle w:val="c1"/>
          <w:color w:val="000000"/>
        </w:rPr>
        <w:t>4) в 19 35 г.</w:t>
      </w:r>
      <w:r w:rsidRPr="009070B6">
        <w:rPr>
          <w:rStyle w:val="c3"/>
          <w:b/>
          <w:bCs/>
          <w:color w:val="000000"/>
        </w:rPr>
        <w:t> 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10. В каком из произведений В. Маяковского выражается идея обличения мещанского быта?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 xml:space="preserve">а) «О </w:t>
      </w:r>
      <w:proofErr w:type="gramStart"/>
      <w:r w:rsidRPr="009070B6">
        <w:rPr>
          <w:rStyle w:val="c0"/>
          <w:color w:val="000000"/>
        </w:rPr>
        <w:t>дряни</w:t>
      </w:r>
      <w:proofErr w:type="gramEnd"/>
      <w:r w:rsidRPr="009070B6">
        <w:rPr>
          <w:rStyle w:val="c0"/>
          <w:color w:val="000000"/>
        </w:rPr>
        <w:t>»; б) «Прозаседавшиеся»; в) «Баня»; г) «Послушайте!».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11. К какому жанру относятся произведения «Клоп», «Баня», «Мистерия-буфф»?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а) лирическое стихотворение; б) поэма; в) ода; г) пьеса.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12. Назовите стилистический приём, использованный Маяковским в следующих строках: </w:t>
      </w:r>
      <w:r w:rsidRPr="009070B6">
        <w:rPr>
          <w:rStyle w:val="c3"/>
          <w:b/>
          <w:bCs/>
          <w:i/>
          <w:iCs/>
          <w:color w:val="000000"/>
        </w:rPr>
        <w:t>«...Ненавижу / всяческую мертвечину! // Обожаю / всяческую жизнь!»</w:t>
      </w:r>
      <w:r w:rsidRPr="009070B6">
        <w:rPr>
          <w:rStyle w:val="c3"/>
          <w:b/>
          <w:bCs/>
          <w:color w:val="000000"/>
        </w:rPr>
        <w:t>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13. Назовите средство художественной изобразительности, использованное Маяковским в следующем фрагменте: </w:t>
      </w:r>
      <w:r w:rsidRPr="009070B6">
        <w:rPr>
          <w:rStyle w:val="c3"/>
          <w:b/>
          <w:bCs/>
          <w:i/>
          <w:iCs/>
          <w:color w:val="000000"/>
        </w:rPr>
        <w:t>«Мама! / Ваш сын прекрасно болен!»</w:t>
      </w:r>
      <w:r w:rsidRPr="009070B6">
        <w:rPr>
          <w:rStyle w:val="c3"/>
          <w:b/>
          <w:bCs/>
          <w:color w:val="000000"/>
        </w:rPr>
        <w:t>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14. Назовите средство художественной изобразительности, использованное Маяковским в следующем фрагменте: </w:t>
      </w:r>
      <w:r w:rsidRPr="009070B6">
        <w:rPr>
          <w:rStyle w:val="c3"/>
          <w:b/>
          <w:bCs/>
          <w:i/>
          <w:iCs/>
          <w:color w:val="000000"/>
        </w:rPr>
        <w:t xml:space="preserve">«Все вы на бабочку </w:t>
      </w:r>
      <w:proofErr w:type="spellStart"/>
      <w:r w:rsidRPr="009070B6">
        <w:rPr>
          <w:rStyle w:val="c3"/>
          <w:b/>
          <w:bCs/>
          <w:i/>
          <w:iCs/>
          <w:color w:val="000000"/>
        </w:rPr>
        <w:t>поэтиного</w:t>
      </w:r>
      <w:proofErr w:type="spellEnd"/>
      <w:r w:rsidRPr="009070B6">
        <w:rPr>
          <w:rStyle w:val="c3"/>
          <w:b/>
          <w:bCs/>
          <w:i/>
          <w:iCs/>
          <w:color w:val="000000"/>
        </w:rPr>
        <w:t xml:space="preserve"> сердца / взгромоздитесь, грязные, в калошах и без калош...»</w:t>
      </w:r>
      <w:r w:rsidRPr="009070B6">
        <w:rPr>
          <w:rStyle w:val="c3"/>
          <w:b/>
          <w:bCs/>
          <w:color w:val="000000"/>
        </w:rPr>
        <w:t>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15. В каком произведении В.В. Маяковский подводит итог своему творчеству?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>а) «Флейта-позвоночник»; б) «Владимир Маяковский»; в) «Я сам»; г) «Во весь голос».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16. Город, в котором происходит действие пьесы «Клоп» В.В. Маяковского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 xml:space="preserve">а) Тула,      б) </w:t>
      </w:r>
      <w:proofErr w:type="spellStart"/>
      <w:r w:rsidRPr="009070B6">
        <w:rPr>
          <w:rStyle w:val="c0"/>
          <w:color w:val="000000"/>
        </w:rPr>
        <w:t>Табов</w:t>
      </w:r>
      <w:proofErr w:type="spellEnd"/>
      <w:r w:rsidRPr="009070B6">
        <w:rPr>
          <w:rStyle w:val="c0"/>
          <w:color w:val="000000"/>
        </w:rPr>
        <w:t>, в) Москва,  г) Липецк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6"/>
          <w:b/>
          <w:bCs/>
          <w:color w:val="000000"/>
        </w:rPr>
        <w:t>17. Роковая женщина в жизни Маяковского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1"/>
          <w:color w:val="000000"/>
        </w:rPr>
        <w:t>А) Татьяна Яковлева   Б) Вероника Полонская   В) Лилия Брик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6"/>
          <w:b/>
          <w:bCs/>
          <w:color w:val="000000"/>
        </w:rPr>
        <w:t>18. Эпатировать публику, по мнению В.В. Маяковского,  значит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1"/>
          <w:color w:val="000000"/>
        </w:rPr>
        <w:t>А) Радовать Б) Шокировать В) Агитировать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6"/>
          <w:b/>
          <w:bCs/>
          <w:color w:val="000000"/>
        </w:rPr>
        <w:t>19. Дореволюционная сатира Маяковского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1"/>
          <w:color w:val="000000"/>
        </w:rPr>
        <w:t xml:space="preserve">А) «О </w:t>
      </w:r>
      <w:proofErr w:type="gramStart"/>
      <w:r w:rsidRPr="009070B6">
        <w:rPr>
          <w:rStyle w:val="c1"/>
          <w:color w:val="000000"/>
        </w:rPr>
        <w:t>дряни</w:t>
      </w:r>
      <w:proofErr w:type="gramEnd"/>
      <w:r w:rsidRPr="009070B6">
        <w:rPr>
          <w:rStyle w:val="c1"/>
          <w:color w:val="000000"/>
        </w:rPr>
        <w:t>»           Б) «Гимн обеду» В) «Прозаседавшиеся»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</w:rPr>
        <w:t>20. Какие из перечисленных персонажей являются действующими лицами пьесы В. Маяковского «Клоп»?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</w:rPr>
        <w:t xml:space="preserve">а) </w:t>
      </w:r>
      <w:proofErr w:type="spellStart"/>
      <w:r w:rsidRPr="009070B6">
        <w:rPr>
          <w:rStyle w:val="c0"/>
          <w:color w:val="000000"/>
        </w:rPr>
        <w:t>Присыпкин</w:t>
      </w:r>
      <w:proofErr w:type="spellEnd"/>
      <w:r w:rsidRPr="009070B6">
        <w:rPr>
          <w:rStyle w:val="c0"/>
          <w:color w:val="000000"/>
        </w:rPr>
        <w:t>,   б) Эльзевира Ренессанс, в) Чудаков,  г)  Олег Бонн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  <w:shd w:val="clear" w:color="auto" w:fill="FFFFFF"/>
        </w:rPr>
        <w:t xml:space="preserve">21. В каком году разморозили </w:t>
      </w:r>
      <w:proofErr w:type="spellStart"/>
      <w:r w:rsidRPr="009070B6">
        <w:rPr>
          <w:rStyle w:val="c3"/>
          <w:b/>
          <w:bCs/>
          <w:color w:val="000000"/>
          <w:shd w:val="clear" w:color="auto" w:fill="FFFFFF"/>
        </w:rPr>
        <w:t>Присыпкина</w:t>
      </w:r>
      <w:proofErr w:type="spellEnd"/>
      <w:r w:rsidRPr="009070B6">
        <w:rPr>
          <w:rStyle w:val="c3"/>
          <w:b/>
          <w:bCs/>
          <w:color w:val="000000"/>
          <w:shd w:val="clear" w:color="auto" w:fill="FFFFFF"/>
        </w:rPr>
        <w:t xml:space="preserve"> – героя из комедии «Клоп»?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0"/>
          <w:color w:val="000000"/>
          <w:shd w:val="clear" w:color="auto" w:fill="FFFFFF"/>
        </w:rPr>
        <w:t>а) 2030,  б) 1979,   в) 1960,   г) 2006</w:t>
      </w:r>
    </w:p>
    <w:p w:rsidR="00FE21D3" w:rsidRPr="009070B6" w:rsidRDefault="00FE21D3" w:rsidP="009070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0B6">
        <w:rPr>
          <w:rStyle w:val="c3"/>
          <w:b/>
          <w:bCs/>
          <w:color w:val="000000"/>
          <w:shd w:val="clear" w:color="auto" w:fill="FFFFFF"/>
        </w:rPr>
        <w:t>22.   Каков вклад Маяковского в искусство? (дать развернутый ответ)</w:t>
      </w: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15 С. А. Есенин</w:t>
      </w:r>
      <w:r w:rsid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темы лирики.</w:t>
      </w: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F52" w:rsidRPr="009070B6" w:rsidRDefault="00116A40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</w:t>
      </w:r>
      <w:r w:rsidR="001B1F52" w:rsidRPr="00907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творчеству С.А. Есенина.</w:t>
      </w:r>
      <w:r w:rsidR="00D0759B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F52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МАТЕРИ</w:t>
      </w:r>
      <w:r w:rsidR="00D0759B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B1F52"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(С.А. Есенин, 1924)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Искренний, доверительный тон обращения лирического героя к матери подчеркивается использованием слов, выходящих за пределы литературной нормы («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саданул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«шибко», «воротился»). Как называются такие слова?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Назовите средство художественной выразительности, которое предполагает нарушение прямого порядка слов в предложении.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(«Слишком раннюю утрату и усталость.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Испытать мне в жизни привелось»).</w:t>
      </w:r>
      <w:proofErr w:type="gramEnd"/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Какое художественное средство, являющее собой повтор начальных частей строк, использовано для усиления эмоциональной выразительности стихотворения: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буди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восемь лет назад.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буди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что </w:t>
      </w:r>
      <w:proofErr w:type="spell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отмечталось</w:t>
      </w:r>
      <w:proofErr w:type="spell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 так шибко обо мне.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 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 так часто на дорогу…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вид тропа, основанный на переносе свойств одного явления на другое по их сходству, использует автор в строке стихотворения: «Ты одна мне несказанный свет»?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размером написано стихотворение С.А. Есенина "Письмо матери"?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 каких образах стихотворения «Письмо матери» воплощено представление лирического героя о родине?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Какие стихотворения русских поэтов обращены к близкому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сближают их со стихотворением «Письмо матери»? (Приведите 2-3 примера стихотворений с указанием их автора (авторов) и обоснуйте свой выбор.)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какому литературному течению одно время принадлежал С. Есенин</w:t>
      </w:r>
      <w:proofErr w:type="gram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 называлась статья  С. Есенина, в которой он  выразил свой философский </w:t>
      </w:r>
      <w:proofErr w:type="spellStart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взляд</w:t>
      </w:r>
      <w:proofErr w:type="spellEnd"/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мир?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назывался  I сборник стихотворений  С. Есенина?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Определите троп, используемый  С. Есениным    в четверостишии:</w:t>
      </w:r>
    </w:p>
    <w:p w:rsidR="001B1F52" w:rsidRPr="009070B6" w:rsidRDefault="001B1F52" w:rsidP="009070B6">
      <w:pPr>
        <w:shd w:val="clear" w:color="auto" w:fill="FFFFFF"/>
        <w:spacing w:after="0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берёза</w:t>
      </w:r>
    </w:p>
    <w:p w:rsidR="001B1F52" w:rsidRPr="009070B6" w:rsidRDefault="001B1F52" w:rsidP="009070B6">
      <w:pPr>
        <w:shd w:val="clear" w:color="auto" w:fill="FFFFFF"/>
        <w:spacing w:after="0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моим окном</w:t>
      </w:r>
    </w:p>
    <w:p w:rsidR="001B1F52" w:rsidRPr="009070B6" w:rsidRDefault="001B1F52" w:rsidP="009070B6">
      <w:pPr>
        <w:shd w:val="clear" w:color="auto" w:fill="FFFFFF"/>
        <w:spacing w:after="0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Принакрылась снегом,</w:t>
      </w:r>
    </w:p>
    <w:p w:rsidR="001B1F52" w:rsidRPr="009070B6" w:rsidRDefault="001B1F52" w:rsidP="009070B6">
      <w:pPr>
        <w:shd w:val="clear" w:color="auto" w:fill="FFFFFF"/>
        <w:spacing w:after="0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серебром.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Определите средство выразительности, используемое С. Есениным для создания образа.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«Синь то дремлет, то вздыхает».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каком стихотворении С. Есениным дан вариант библейской истории о блудном сыне?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 какого произведения Есенина эти строки?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B1F52" w:rsidRPr="009070B6" w:rsidRDefault="001B1F52" w:rsidP="009070B6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«Отдам всю душу октябрю и маю,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Но только лиры милой не отдам».</w:t>
      </w:r>
    </w:p>
    <w:p w:rsidR="001B1F52" w:rsidRPr="009070B6" w:rsidRDefault="001B1F52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стихотворение входит в цикл «Персидские мотивы»?</w:t>
      </w: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3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16 А.А. Ахматова</w:t>
      </w:r>
      <w:r w:rsid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 xml:space="preserve">Творчество </w:t>
      </w:r>
      <w:proofErr w:type="spellStart"/>
      <w:r w:rsidRPr="009070B6">
        <w:rPr>
          <w:color w:val="000000"/>
        </w:rPr>
        <w:t>А.Ахматовой</w:t>
      </w:r>
      <w:proofErr w:type="spellEnd"/>
      <w:r w:rsidRPr="009070B6">
        <w:rPr>
          <w:color w:val="000000"/>
        </w:rPr>
        <w:t xml:space="preserve"> стало выдающимся и самобытным явлением, как культуры «серебряного века», так и всей истории русской литературы. Она принесла в русскую поэзию небывалую дотоле глубину и выразительность лиризма. Благодаря ей русская </w:t>
      </w:r>
      <w:r w:rsidRPr="009070B6">
        <w:rPr>
          <w:color w:val="000000"/>
        </w:rPr>
        <w:lastRenderedPageBreak/>
        <w:t>поэзия получила новое направление в самораскрытии женской души с её трагическими противоречиями.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1.Место рождения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 xml:space="preserve"> (Подготовить анализ стихотворения)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2.</w:t>
      </w:r>
      <w:r w:rsidRPr="009070B6">
        <w:rPr>
          <w:rStyle w:val="apple-converted-space"/>
          <w:i/>
          <w:iCs/>
          <w:color w:val="000000"/>
        </w:rPr>
        <w:t> </w:t>
      </w:r>
      <w:r w:rsidRPr="009070B6">
        <w:rPr>
          <w:color w:val="000000"/>
        </w:rPr>
        <w:t>«Когда вместо желанного, предрешенного, почти приказанного сына Александра, родилась всего только я, мать сказала: «По крайней мере, будет музыкантша». Когда же первым, явно бессмысленным и вполне отчетливым догадливым словом оказалось «гамма», мать только подтвердила: «Я так и знала»,- и тут же принялась учить меня музыке, без конца напевая мне эту самую гамму: «До, Муся, до, а это ре, до-ер…» Могу сказать</w:t>
      </w:r>
      <w:proofErr w:type="gramStart"/>
      <w:r w:rsidRPr="009070B6">
        <w:rPr>
          <w:color w:val="000000"/>
        </w:rPr>
        <w:t xml:space="preserve"> ,</w:t>
      </w:r>
      <w:proofErr w:type="gramEnd"/>
      <w:r w:rsidRPr="009070B6">
        <w:rPr>
          <w:color w:val="000000"/>
        </w:rPr>
        <w:t>что я родилась не в жизнь, а в музыку»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Кто создан из камня</w:t>
      </w:r>
      <w:proofErr w:type="gramStart"/>
      <w:r w:rsidRPr="009070B6">
        <w:rPr>
          <w:color w:val="000000"/>
        </w:rPr>
        <w:t xml:space="preserve"> ,</w:t>
      </w:r>
      <w:proofErr w:type="gramEnd"/>
      <w:r w:rsidRPr="009070B6">
        <w:rPr>
          <w:color w:val="000000"/>
        </w:rPr>
        <w:t>кто создан из глины,-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А я серебрюсь и сверкаю!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(Подготовить анализ стихотворения)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Вывод запишите.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3</w:t>
      </w:r>
      <w:r w:rsidRPr="009070B6">
        <w:rPr>
          <w:color w:val="000000"/>
        </w:rPr>
        <w:t>. Шло время, и Марина из круглолицей девочки с глазами цвета крыжовника превратилась в невысокую светловолосую девушку с задумчивым взглядом близоруких глаз. Интерес к музыке у Марины постепенно угасает, особенно после смерти матери. У нее появилась более глубокая страсть – книги. С шести лет Муся (так называли ее в семье) писала стихи</w:t>
      </w:r>
      <w:proofErr w:type="gramStart"/>
      <w:r w:rsidRPr="009070B6">
        <w:rPr>
          <w:color w:val="000000"/>
        </w:rPr>
        <w:t xml:space="preserve"> ,</w:t>
      </w:r>
      <w:proofErr w:type="gramEnd"/>
      <w:r w:rsidRPr="009070B6">
        <w:rPr>
          <w:color w:val="000000"/>
        </w:rPr>
        <w:t>теперь же любовь к поэтическому творчеству захватывает ее целиком.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4.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</w:rPr>
        <w:t>Анастасия Цветаева, сестра Марины, вспоминает: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«В комнате матери висел портрет бабушки, красавиц</w:t>
      </w:r>
      <w:proofErr w:type="gramStart"/>
      <w:r w:rsidRPr="009070B6">
        <w:rPr>
          <w:color w:val="000000"/>
        </w:rPr>
        <w:t>ы-</w:t>
      </w:r>
      <w:proofErr w:type="gramEnd"/>
      <w:r w:rsidRPr="009070B6">
        <w:rPr>
          <w:color w:val="000000"/>
        </w:rPr>
        <w:t xml:space="preserve"> польки Марии </w:t>
      </w:r>
      <w:proofErr w:type="spellStart"/>
      <w:r w:rsidRPr="009070B6">
        <w:rPr>
          <w:color w:val="000000"/>
        </w:rPr>
        <w:t>Лукиничны</w:t>
      </w:r>
      <w:proofErr w:type="spellEnd"/>
      <w:r w:rsidRPr="009070B6">
        <w:rPr>
          <w:color w:val="000000"/>
        </w:rPr>
        <w:t xml:space="preserve"> </w:t>
      </w:r>
      <w:proofErr w:type="spellStart"/>
      <w:r w:rsidRPr="009070B6">
        <w:rPr>
          <w:color w:val="000000"/>
        </w:rPr>
        <w:t>Бернацкой</w:t>
      </w:r>
      <w:proofErr w:type="spellEnd"/>
      <w:r w:rsidRPr="009070B6">
        <w:rPr>
          <w:color w:val="000000"/>
        </w:rPr>
        <w:t xml:space="preserve">, умершей очень рано – в двадцать семь лет. Увеличенная фотография – </w:t>
      </w:r>
      <w:proofErr w:type="spellStart"/>
      <w:r w:rsidRPr="009070B6">
        <w:rPr>
          <w:color w:val="000000"/>
        </w:rPr>
        <w:t>темноокое</w:t>
      </w:r>
      <w:proofErr w:type="spellEnd"/>
      <w:r w:rsidRPr="009070B6">
        <w:rPr>
          <w:color w:val="000000"/>
        </w:rPr>
        <w:t>, с тяжелыми веками, печальное лицо с точно кистью проведенными бровями, правильными, милыми чертами, добрым, горечью тронутым ртом…»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proofErr w:type="gramStart"/>
      <w:r w:rsidRPr="009070B6">
        <w:rPr>
          <w:color w:val="000000"/>
        </w:rPr>
        <w:t>(Подготовить анализ стихотворения «Бабушке»:</w:t>
      </w:r>
      <w:proofErr w:type="gramEnd"/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Продолговатый и твердый овал,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Черного платья ра</w:t>
      </w:r>
      <w:r w:rsidR="00116A40">
        <w:rPr>
          <w:color w:val="000000"/>
        </w:rPr>
        <w:t>струб.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5.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</w:rPr>
        <w:t>Стремительно и властно в жизни будущей поэтессы вошел Пушкин и стал постоянной духовной опорой этой гордой, тонкой и мятежной души.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Нет, бил барабан перед смутным полком,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Когда мы вождя хоронили: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lastRenderedPageBreak/>
        <w:t xml:space="preserve">6. Какие стихи посвятила Марина Цветаева </w:t>
      </w:r>
      <w:proofErr w:type="spellStart"/>
      <w:r w:rsidRPr="009070B6">
        <w:rPr>
          <w:color w:val="000000"/>
        </w:rPr>
        <w:t>А.С.Пушкину</w:t>
      </w:r>
      <w:proofErr w:type="spellEnd"/>
      <w:r w:rsidRPr="009070B6">
        <w:rPr>
          <w:i/>
          <w:iCs/>
          <w:color w:val="000000"/>
        </w:rPr>
        <w:t>?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7</w:t>
      </w:r>
      <w:r w:rsidRPr="009070B6">
        <w:rPr>
          <w:color w:val="000000"/>
        </w:rPr>
        <w:t>. Марина Цветаева принадлежала к людям той эпохи, которая была необычная сама по себе и делала необычными всех живущих с ней. Поэтесса была хорошо знакома с Валерием Брюсовым, Максимом Горьким, Владимиром Маяковским</w:t>
      </w:r>
      <w:proofErr w:type="gramStart"/>
      <w:r w:rsidRPr="009070B6">
        <w:rPr>
          <w:color w:val="000000"/>
        </w:rPr>
        <w:t xml:space="preserve"> .</w:t>
      </w:r>
      <w:proofErr w:type="gramEnd"/>
      <w:r w:rsidRPr="009070B6">
        <w:rPr>
          <w:color w:val="000000"/>
        </w:rPr>
        <w:t xml:space="preserve"> Борисом Пастернаком, Анной Ахматовой и другими талантливейшими людьми конца 19 начала 20 века. Им она посвящала свои стихи, являвшиеся выражением ее чувств и мыслей кумиру – Александру Блоку: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Имя твое – птица в руке,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Имя твое – льдинка на языке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 xml:space="preserve">( Подготовить анализ любого стихотворения, посвященного </w:t>
      </w:r>
      <w:proofErr w:type="spellStart"/>
      <w:r w:rsidRPr="009070B6">
        <w:rPr>
          <w:color w:val="000000"/>
        </w:rPr>
        <w:t>А.Блоку</w:t>
      </w:r>
      <w:proofErr w:type="spellEnd"/>
      <w:r w:rsidRPr="009070B6">
        <w:rPr>
          <w:color w:val="000000"/>
        </w:rPr>
        <w:t>)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i/>
          <w:iCs/>
          <w:color w:val="000000"/>
        </w:rPr>
        <w:t>8.</w:t>
      </w:r>
      <w:r w:rsidRPr="009070B6">
        <w:rPr>
          <w:color w:val="000000"/>
        </w:rPr>
        <w:t>В 1906 году поэтесса знакомится в Крыму с Сергеем Эфроном, ставшим впоследствии ее мужем. Именно ему, любимому, мужу, другу, будут посвящены лучшие стихи.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Я с вызовом ношу его кольцо!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-Да, в Вечности – жена, не на бумаге;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Мне нравится, что вы больны не мной</w:t>
      </w:r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 xml:space="preserve">Мне нравится, что я больна не </w:t>
      </w:r>
      <w:proofErr w:type="spellStart"/>
      <w:r w:rsidRPr="009070B6">
        <w:rPr>
          <w:color w:val="000000"/>
        </w:rPr>
        <w:t>ва</w:t>
      </w:r>
      <w:proofErr w:type="spellEnd"/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>(Подготовить анализ стихотворения</w:t>
      </w:r>
      <w:proofErr w:type="gramStart"/>
      <w:r w:rsidRPr="009070B6">
        <w:rPr>
          <w:color w:val="000000"/>
        </w:rPr>
        <w:t xml:space="preserve"> )</w:t>
      </w:r>
      <w:proofErr w:type="gramEnd"/>
    </w:p>
    <w:p w:rsidR="001B1F52" w:rsidRPr="009070B6" w:rsidRDefault="001B1F52" w:rsidP="009070B6">
      <w:pPr>
        <w:pStyle w:val="a3"/>
        <w:spacing w:line="276" w:lineRule="auto"/>
        <w:jc w:val="both"/>
        <w:rPr>
          <w:color w:val="000000"/>
        </w:rPr>
      </w:pPr>
      <w:r w:rsidRPr="009070B6">
        <w:rPr>
          <w:color w:val="000000"/>
        </w:rPr>
        <w:t xml:space="preserve">Подготовить реферат о жизни и творчестве </w:t>
      </w:r>
      <w:proofErr w:type="spellStart"/>
      <w:r w:rsidRPr="009070B6">
        <w:rPr>
          <w:color w:val="000000"/>
        </w:rPr>
        <w:t>поэ</w:t>
      </w:r>
      <w:proofErr w:type="spellEnd"/>
    </w:p>
    <w:p w:rsidR="009E5639" w:rsidRPr="009070B6" w:rsidRDefault="00D0759B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</w:t>
      </w:r>
      <w:r w:rsidR="008A391C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работа №17 </w:t>
      </w:r>
    </w:p>
    <w:p w:rsidR="009E5639" w:rsidRPr="009070B6" w:rsidRDefault="009E5639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</w:t>
      </w:r>
    </w:p>
    <w:p w:rsidR="009E5639" w:rsidRPr="009070B6" w:rsidRDefault="009E5639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анализ эпизода по плану.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Анализ эпизода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(Работа с текстом художественного произведения)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данного эпизода в сюжете.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Предыстория: время, отраженное в книге, герои, их характеры.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Крупным планом сам эпизод. Объяснить поведение героев, дать нравственную оценку.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Художественные приемы, работающие в этом эпизоде.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Последствия данного эпизода.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Озаглавить эпизод.</w:t>
      </w:r>
    </w:p>
    <w:p w:rsidR="009E5639" w:rsidRPr="009070B6" w:rsidRDefault="009E5639" w:rsidP="009070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 w:rsidRPr="009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доклад по теме.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0B6">
        <w:rPr>
          <w:rFonts w:ascii="Times New Roman" w:hAnsi="Times New Roman" w:cs="Times New Roman"/>
          <w:sz w:val="24"/>
          <w:szCs w:val="24"/>
          <w:u w:val="single"/>
        </w:rPr>
        <w:lastRenderedPageBreak/>
        <w:t>Структура доклада: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4);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-содержание;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-список использованной литературы;</w:t>
      </w:r>
      <w:r w:rsidRPr="009070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</w:t>
      </w:r>
      <w:r w:rsidR="00C449E3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№18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Мастер и Маргарита» (этическая широта, трагизм, сатира, сочетание реальности и фантастики).</w:t>
      </w:r>
    </w:p>
    <w:p w:rsidR="009E5639" w:rsidRPr="009070B6" w:rsidRDefault="009E5639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философская трактовка библейского сюжета в романе «Мастер и Маргарита» М.А. Булгаков.</w:t>
      </w:r>
    </w:p>
    <w:p w:rsidR="009E5639" w:rsidRPr="009070B6" w:rsidRDefault="009E5639" w:rsidP="009070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Ответить  на вопросы</w:t>
      </w:r>
    </w:p>
    <w:p w:rsidR="009E5639" w:rsidRPr="009070B6" w:rsidRDefault="009E5639" w:rsidP="0090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1. Вечные проблемы в романе "Мастер и Маргарита".</w:t>
      </w:r>
      <w:r w:rsidRPr="009070B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Нравственно-философский смысл романа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Тема творчества в романе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Жанровое своеобразие романа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Роль фантастики в романе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Смысл названия романа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7. Образ автора в романе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8. Мастерство М. А. Булгакова-сатирика. (На примере одного или нескольких произведений.)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9. Мои любимые страницы в романе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10. Роль библейского сюжета в романе "Мастер и Маргарита".</w:t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07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Маргарита в романе М. А. Булгакова "Мастер и Маргарита" и женские образы в русской классике.</w:t>
      </w:r>
    </w:p>
    <w:p w:rsidR="009E5639" w:rsidRPr="009070B6" w:rsidRDefault="009070B6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Практическая</w:t>
      </w:r>
      <w:r w:rsidR="00C449E3"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работа № 19 </w:t>
      </w:r>
    </w:p>
    <w:p w:rsidR="009E5639" w:rsidRPr="009070B6" w:rsidRDefault="009E5639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Тема: </w:t>
      </w: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Роман «Доктор Живаго» (обзор).</w:t>
      </w:r>
    </w:p>
    <w:p w:rsidR="009E5639" w:rsidRPr="009070B6" w:rsidRDefault="009E5639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Выполнить тестовые задания.</w:t>
      </w:r>
    </w:p>
    <w:p w:rsidR="009E5639" w:rsidRPr="009070B6" w:rsidRDefault="009070B6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</w:t>
      </w:r>
      <w:r w:rsidR="00C449E3"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№ 20</w:t>
      </w:r>
    </w:p>
    <w:p w:rsidR="009E5639" w:rsidRPr="009070B6" w:rsidRDefault="009E5639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0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Исповедальный характер лирики А. Твардовского.  Служение народу как ведущий мотив творчества поэта. Тема памяти в лирике А. Твардовского. Роль некрасовской традиции в творчестве поэта. </w:t>
      </w:r>
    </w:p>
    <w:p w:rsidR="009E5639" w:rsidRPr="009070B6" w:rsidRDefault="009E5639" w:rsidP="009070B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1. Написать сочинение по творчеству А. Твардовского.</w:t>
      </w:r>
    </w:p>
    <w:p w:rsidR="009E5639" w:rsidRPr="009070B6" w:rsidRDefault="00C449E3" w:rsidP="009070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№ 21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Тема: 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Произведения писателей и поэтов 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II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половины 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XX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века, полу</w:t>
      </w:r>
      <w:r w:rsidR="00D0759B"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чившие признание современников. </w:t>
      </w: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Основные факты о жизни и творчестве писателей. 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Задание. Подготовить презентацию по творчеству В. Дудинцева.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Требования к оформлению электронных презентаций.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 xml:space="preserve">1.Электронная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2.Вся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</w:t>
      </w:r>
    </w:p>
    <w:p w:rsidR="009E5639" w:rsidRPr="009070B6" w:rsidRDefault="00D0759B" w:rsidP="009070B6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Практическа</w:t>
      </w:r>
      <w:r w:rsidR="00C449E3" w:rsidRPr="009070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я работа №22 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D0759B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449E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овременная поэзия.</w:t>
      </w:r>
    </w:p>
    <w:p w:rsidR="009E5639" w:rsidRPr="009070B6" w:rsidRDefault="009E5639" w:rsidP="009070B6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Подготовит опорный консп</w:t>
      </w:r>
      <w:r w:rsidR="00C449E3"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 творчеству одного из авторов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9E5639" w:rsidRPr="009070B6" w:rsidRDefault="009E5639" w:rsidP="00907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70B6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9E5639" w:rsidRPr="009070B6" w:rsidRDefault="009E5639" w:rsidP="0090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A6723B" w:rsidRPr="009070B6" w:rsidRDefault="00A6723B" w:rsidP="00907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638"/>
        <w:gridCol w:w="2195"/>
        <w:gridCol w:w="2266"/>
      </w:tblGrid>
      <w:tr w:rsidR="002E2B4C" w:rsidRPr="009070B6" w:rsidTr="00BD6CA2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ДЛЯ СОПОСТАВЛЕНИЯ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СИМВОЛИСТЫ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АКМЕИСТЫ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ФУТУРИСТЫ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тайнописи, воплощенной в слове, пророчество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поэзии ясности, вещности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традиции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Отношение к миру, реальности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создать картину идеального мира, существующего по законам вечной красоты.</w:t>
            </w:r>
          </w:p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Неприятие реального мира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мира как совокупности простых предметов, острых, резких вещных знаков.</w:t>
            </w:r>
          </w:p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Безусловное приятие реальности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Одержимость идеей разрушения старого мира.</w:t>
            </w:r>
          </w:p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Революционное преображение реальности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Отношение к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слова как </w:t>
            </w:r>
            <w:proofErr w:type="spellStart"/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многосмысленного</w:t>
            </w:r>
            <w:proofErr w:type="spellEnd"/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послания, вести, элемента тайнописи.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Стремление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придать слову определенное, точное значение.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"</w:t>
            </w:r>
            <w:proofErr w:type="spellStart"/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самовитому</w:t>
            </w:r>
            <w:proofErr w:type="spellEnd"/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слову", создание</w:t>
            </w:r>
            <w:r w:rsidR="0011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ooltip="Неологизмы" w:history="1">
              <w:r w:rsidRPr="00116A4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неологизмов</w:t>
              </w:r>
            </w:hyperlink>
            <w:r w:rsidRPr="0011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4.Особенности формы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Господство намеков и иносказания,  знаковое наполнение обычных слов, изысканная образность, музыкальность, легкость слога. Обилие метафор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Конкретная образность, "прекрасная ясность".</w:t>
            </w:r>
          </w:p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эпитетов.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Обилие неологизмов, разговорная интонация, пафос эпатажа.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Взгляд на призвание поэта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Поэт-маг, заклинатель, пророк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Поэт-ремесленник, 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Поэт-бунтарь, революционер</w:t>
            </w:r>
          </w:p>
        </w:tc>
      </w:tr>
      <w:tr w:rsidR="002E2B4C" w:rsidRPr="009070B6" w:rsidTr="00BD6CA2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6.Близкий род искусств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B4C" w:rsidRPr="009070B6" w:rsidRDefault="002E2B4C" w:rsidP="009070B6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</w:tr>
    </w:tbl>
    <w:p w:rsidR="009070B6" w:rsidRDefault="002E2B4C" w:rsidP="009070B6">
      <w:pPr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IV. Закреплени</w:t>
      </w:r>
      <w:r w:rsidR="00FA0C84" w:rsidRPr="0090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 полученных знаний (викторина)</w:t>
      </w:r>
    </w:p>
    <w:p w:rsidR="002E2B4C" w:rsidRPr="009070B6" w:rsidRDefault="00D0759B" w:rsidP="009070B6">
      <w:pPr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70B6">
        <w:rPr>
          <w:rStyle w:val="a7"/>
          <w:rFonts w:ascii="Times New Roman" w:hAnsi="Times New Roman" w:cs="Times New Roman"/>
          <w:color w:val="000000"/>
          <w:sz w:val="24"/>
          <w:szCs w:val="24"/>
        </w:rPr>
        <w:t>Ответьте на вопросы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rStyle w:val="a6"/>
          <w:i w:val="0"/>
          <w:color w:val="000000"/>
        </w:rPr>
        <w:t>Каковы причины и временные рамки Серебряного века и почему именно поэзия заняла ведущее место в его культуре?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rStyle w:val="a6"/>
          <w:i w:val="0"/>
          <w:color w:val="000000"/>
        </w:rPr>
        <w:t>Что значит призыв футуристов «сбросить Пушкина, Достоевского, Толстого и проч., и проч. с Парохода Современности»?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rStyle w:val="a6"/>
          <w:i w:val="0"/>
          <w:color w:val="000000"/>
        </w:rPr>
        <w:t>Какие черты эстетики символизма проявились в строках стихотворений: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а)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  <w:u w:val="single"/>
        </w:rPr>
        <w:t>В. Соловьева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Милый друг, иль ты не видишь,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Что все видимое нами —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Только отблеск, только тени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 xml:space="preserve">От </w:t>
      </w:r>
      <w:proofErr w:type="gramStart"/>
      <w:r w:rsidRPr="009070B6">
        <w:rPr>
          <w:color w:val="000000"/>
        </w:rPr>
        <w:t>незримого</w:t>
      </w:r>
      <w:proofErr w:type="gramEnd"/>
      <w:r w:rsidRPr="009070B6">
        <w:rPr>
          <w:color w:val="000000"/>
        </w:rPr>
        <w:t xml:space="preserve"> очами?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б)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  <w:u w:val="single"/>
        </w:rPr>
        <w:t>К. Бальмонта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lastRenderedPageBreak/>
        <w:t>Я — изысканность русской медлительной речи,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Предо мною другие поэты — предтечи.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Я впервые открыл в этой речи уклоны,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proofErr w:type="spellStart"/>
      <w:r w:rsidRPr="009070B6">
        <w:rPr>
          <w:color w:val="000000"/>
        </w:rPr>
        <w:t>Перепевные</w:t>
      </w:r>
      <w:proofErr w:type="spellEnd"/>
      <w:r w:rsidRPr="009070B6">
        <w:rPr>
          <w:color w:val="000000"/>
        </w:rPr>
        <w:t>, гневные, нежные звоны.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в)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  <w:u w:val="single"/>
        </w:rPr>
        <w:t>В. Брюсова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Отдамся ль я случайному наитью,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Сознательно ль кую и правлю стих, —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Я все ж останусь телеграфной нитью,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proofErr w:type="gramStart"/>
      <w:r w:rsidRPr="009070B6">
        <w:rPr>
          <w:color w:val="000000"/>
        </w:rPr>
        <w:t>Протянутой</w:t>
      </w:r>
      <w:proofErr w:type="gramEnd"/>
      <w:r w:rsidRPr="009070B6">
        <w:rPr>
          <w:color w:val="000000"/>
        </w:rPr>
        <w:t xml:space="preserve"> в века из дней моих!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И я смотрю, раскрыв с усильем веки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Мечты, уставшей, словно слабый глаз,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В грядущее</w:t>
      </w:r>
      <w:proofErr w:type="gramStart"/>
      <w:r w:rsidRPr="009070B6">
        <w:rPr>
          <w:color w:val="000000"/>
        </w:rPr>
        <w:t xml:space="preserve"> !</w:t>
      </w:r>
      <w:proofErr w:type="gramEnd"/>
      <w:r w:rsidRPr="009070B6">
        <w:rPr>
          <w:color w:val="000000"/>
        </w:rPr>
        <w:t xml:space="preserve"> — как некогда ацтеки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Смотрели в мир, предчувствуя в нем нас.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rStyle w:val="a6"/>
          <w:color w:val="000000"/>
        </w:rPr>
        <w:t>Какие эстетические принципы акмеизма проявились в строках из стихотворений: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а)</w:t>
      </w:r>
      <w:r w:rsidRPr="009070B6">
        <w:rPr>
          <w:rStyle w:val="apple-converted-space"/>
          <w:color w:val="000000"/>
        </w:rPr>
        <w:t> </w:t>
      </w:r>
      <w:r w:rsidRPr="009070B6">
        <w:rPr>
          <w:color w:val="000000"/>
          <w:u w:val="single"/>
        </w:rPr>
        <w:t>Н. Гумилева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Пусть будет стих твой гибок, но упруг,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Как тополь зеленеющей долины,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Как грудь земли, куда вонзился плуг,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Как девушка, не знавшая мужчины.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Уверенную строгость береги:</w:t>
      </w:r>
    </w:p>
    <w:p w:rsidR="002E2B4C" w:rsidRPr="009070B6" w:rsidRDefault="002E2B4C" w:rsidP="009070B6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>Твой стих не должен ни порхать, ни биться,</w:t>
      </w:r>
    </w:p>
    <w:p w:rsidR="002E2B4C" w:rsidRPr="009070B6" w:rsidRDefault="002E2B4C" w:rsidP="00116A40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</w:rPr>
      </w:pPr>
      <w:r w:rsidRPr="009070B6">
        <w:rPr>
          <w:color w:val="000000"/>
        </w:rPr>
        <w:t xml:space="preserve">Хотя у музы легкие </w:t>
      </w:r>
      <w:proofErr w:type="spellStart"/>
      <w:r w:rsidRPr="009070B6">
        <w:rPr>
          <w:color w:val="000000"/>
        </w:rPr>
        <w:t>шаги</w:t>
      </w:r>
      <w:proofErr w:type="gramStart"/>
      <w:r w:rsidRPr="009070B6">
        <w:rPr>
          <w:color w:val="000000"/>
        </w:rPr>
        <w:t>,О</w:t>
      </w:r>
      <w:proofErr w:type="gramEnd"/>
      <w:r w:rsidRPr="009070B6">
        <w:rPr>
          <w:color w:val="000000"/>
        </w:rPr>
        <w:t>на</w:t>
      </w:r>
      <w:proofErr w:type="spellEnd"/>
      <w:r w:rsidRPr="009070B6">
        <w:rPr>
          <w:color w:val="000000"/>
        </w:rPr>
        <w:t xml:space="preserve"> богиня, а не танцовщица.</w:t>
      </w:r>
    </w:p>
    <w:p w:rsidR="00BD6CA2" w:rsidRPr="009070B6" w:rsidRDefault="00BD6CA2" w:rsidP="00907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9070B6" w:rsidRDefault="00D0759B" w:rsidP="0090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B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0759B" w:rsidRPr="009070B6" w:rsidRDefault="00D0759B" w:rsidP="009070B6">
      <w:pPr>
        <w:spacing w:after="0"/>
        <w:ind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Русская литература 19 века.10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 учебных заведений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ред.Ю.И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Лыссого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Мнемозина, 2014.-375 с.</w:t>
      </w:r>
    </w:p>
    <w:p w:rsidR="00D0759B" w:rsidRPr="009070B6" w:rsidRDefault="00D0759B" w:rsidP="009070B6">
      <w:p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Русская литература 19 века.10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учебных заведений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ред.Г.Н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Ионина.- М.: Мнемозина, 2014.- 207с.</w:t>
      </w:r>
    </w:p>
    <w:p w:rsidR="00D0759B" w:rsidRPr="009070B6" w:rsidRDefault="00D0759B" w:rsidP="009070B6">
      <w:p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Русская литература 20 века.11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учебных заведений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ред.Ю.И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Лыссого</w:t>
      </w:r>
      <w:proofErr w:type="spellEnd"/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Мнемозина, 2016.- 480с.</w:t>
      </w:r>
    </w:p>
    <w:p w:rsidR="00D0759B" w:rsidRPr="009070B6" w:rsidRDefault="00D0759B" w:rsidP="009070B6">
      <w:pPr>
        <w:tabs>
          <w:tab w:val="left" w:pos="173"/>
        </w:tabs>
        <w:autoSpaceDE w:val="0"/>
        <w:autoSpaceDN w:val="0"/>
        <w:adjustRightInd w:val="0"/>
        <w:spacing w:after="0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59B" w:rsidRPr="009070B6" w:rsidRDefault="00D0759B" w:rsidP="009070B6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0759B" w:rsidRPr="00D0759B" w:rsidRDefault="00D0759B" w:rsidP="00D0759B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59B" w:rsidRPr="00D0759B" w:rsidRDefault="00D0759B" w:rsidP="00D0759B">
      <w:pPr>
        <w:spacing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A2" w:rsidRPr="00762538" w:rsidRDefault="00BD6CA2">
      <w:pPr>
        <w:rPr>
          <w:rFonts w:ascii="Times New Roman" w:hAnsi="Times New Roman" w:cs="Times New Roman"/>
          <w:b/>
          <w:sz w:val="28"/>
          <w:szCs w:val="28"/>
        </w:rPr>
      </w:pPr>
    </w:p>
    <w:sectPr w:rsidR="00BD6CA2" w:rsidRPr="007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B6" w:rsidRDefault="009070B6" w:rsidP="000C5BA8">
      <w:pPr>
        <w:spacing w:after="0" w:line="240" w:lineRule="auto"/>
      </w:pPr>
      <w:r>
        <w:separator/>
      </w:r>
    </w:p>
  </w:endnote>
  <w:endnote w:type="continuationSeparator" w:id="0">
    <w:p w:rsidR="009070B6" w:rsidRDefault="009070B6" w:rsidP="000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B6" w:rsidRDefault="009070B6" w:rsidP="000C5BA8">
      <w:pPr>
        <w:spacing w:after="0" w:line="240" w:lineRule="auto"/>
      </w:pPr>
      <w:r>
        <w:separator/>
      </w:r>
    </w:p>
  </w:footnote>
  <w:footnote w:type="continuationSeparator" w:id="0">
    <w:p w:rsidR="009070B6" w:rsidRDefault="009070B6" w:rsidP="000C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E28"/>
    <w:multiLevelType w:val="multilevel"/>
    <w:tmpl w:val="F4168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758"/>
    <w:multiLevelType w:val="multilevel"/>
    <w:tmpl w:val="B3C40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83FE8"/>
    <w:multiLevelType w:val="multilevel"/>
    <w:tmpl w:val="DE1E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1084"/>
    <w:multiLevelType w:val="multilevel"/>
    <w:tmpl w:val="A0682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22902"/>
    <w:multiLevelType w:val="multilevel"/>
    <w:tmpl w:val="B3F0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6A58"/>
    <w:multiLevelType w:val="multilevel"/>
    <w:tmpl w:val="FE96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50C30"/>
    <w:multiLevelType w:val="multilevel"/>
    <w:tmpl w:val="A2F4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F7E1A"/>
    <w:multiLevelType w:val="multilevel"/>
    <w:tmpl w:val="EA60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341AE1"/>
    <w:multiLevelType w:val="multilevel"/>
    <w:tmpl w:val="A9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8792A"/>
    <w:multiLevelType w:val="multilevel"/>
    <w:tmpl w:val="2B38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B4BEC"/>
    <w:multiLevelType w:val="multilevel"/>
    <w:tmpl w:val="9E8A8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26489"/>
    <w:multiLevelType w:val="multilevel"/>
    <w:tmpl w:val="3DEAA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06E66"/>
    <w:multiLevelType w:val="multilevel"/>
    <w:tmpl w:val="015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761EB"/>
    <w:multiLevelType w:val="multilevel"/>
    <w:tmpl w:val="5BA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0D2FC4"/>
    <w:multiLevelType w:val="multilevel"/>
    <w:tmpl w:val="6D12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E5FD7"/>
    <w:multiLevelType w:val="multilevel"/>
    <w:tmpl w:val="18560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73A27"/>
    <w:multiLevelType w:val="multilevel"/>
    <w:tmpl w:val="396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95410"/>
    <w:multiLevelType w:val="multilevel"/>
    <w:tmpl w:val="69C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E05FF9"/>
    <w:multiLevelType w:val="multilevel"/>
    <w:tmpl w:val="4606CC7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5881DA2"/>
    <w:multiLevelType w:val="multilevel"/>
    <w:tmpl w:val="EE0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2D50C1"/>
    <w:multiLevelType w:val="multilevel"/>
    <w:tmpl w:val="89F05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7911EC"/>
    <w:multiLevelType w:val="multilevel"/>
    <w:tmpl w:val="A06CF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7B53AE"/>
    <w:multiLevelType w:val="multilevel"/>
    <w:tmpl w:val="FFEE0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4B6DA4"/>
    <w:multiLevelType w:val="multilevel"/>
    <w:tmpl w:val="059A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E41618"/>
    <w:multiLevelType w:val="multilevel"/>
    <w:tmpl w:val="B72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AB766F"/>
    <w:multiLevelType w:val="multilevel"/>
    <w:tmpl w:val="92E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A608BC"/>
    <w:multiLevelType w:val="multilevel"/>
    <w:tmpl w:val="6E66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FE2A86"/>
    <w:multiLevelType w:val="multilevel"/>
    <w:tmpl w:val="368CE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3254EC"/>
    <w:multiLevelType w:val="multilevel"/>
    <w:tmpl w:val="2E5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6B202D"/>
    <w:multiLevelType w:val="multilevel"/>
    <w:tmpl w:val="2B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CF7AD5"/>
    <w:multiLevelType w:val="multilevel"/>
    <w:tmpl w:val="FC4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26091F"/>
    <w:multiLevelType w:val="multilevel"/>
    <w:tmpl w:val="56CC4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AB7714"/>
    <w:multiLevelType w:val="multilevel"/>
    <w:tmpl w:val="0D7E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283EAC"/>
    <w:multiLevelType w:val="multilevel"/>
    <w:tmpl w:val="2500F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D08F3"/>
    <w:multiLevelType w:val="multilevel"/>
    <w:tmpl w:val="192AC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1F0408"/>
    <w:multiLevelType w:val="multilevel"/>
    <w:tmpl w:val="92E4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B8006D"/>
    <w:multiLevelType w:val="multilevel"/>
    <w:tmpl w:val="00E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3B2FF0"/>
    <w:multiLevelType w:val="multilevel"/>
    <w:tmpl w:val="73B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911DA5"/>
    <w:multiLevelType w:val="multilevel"/>
    <w:tmpl w:val="D260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D52156"/>
    <w:multiLevelType w:val="multilevel"/>
    <w:tmpl w:val="318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F617CC"/>
    <w:multiLevelType w:val="multilevel"/>
    <w:tmpl w:val="355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1F30FA"/>
    <w:multiLevelType w:val="multilevel"/>
    <w:tmpl w:val="624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946B13"/>
    <w:multiLevelType w:val="multilevel"/>
    <w:tmpl w:val="F8963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F3358F"/>
    <w:multiLevelType w:val="multilevel"/>
    <w:tmpl w:val="E16A2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CA71D4"/>
    <w:multiLevelType w:val="multilevel"/>
    <w:tmpl w:val="65BA2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FD2027"/>
    <w:multiLevelType w:val="multilevel"/>
    <w:tmpl w:val="7B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1F1443"/>
    <w:multiLevelType w:val="multilevel"/>
    <w:tmpl w:val="1A58E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5D12B0"/>
    <w:multiLevelType w:val="multilevel"/>
    <w:tmpl w:val="1A9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A30EE8"/>
    <w:multiLevelType w:val="multilevel"/>
    <w:tmpl w:val="392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18024B"/>
    <w:multiLevelType w:val="multilevel"/>
    <w:tmpl w:val="583ED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D273F6"/>
    <w:multiLevelType w:val="multilevel"/>
    <w:tmpl w:val="F82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8F4EB4"/>
    <w:multiLevelType w:val="multilevel"/>
    <w:tmpl w:val="41F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91246E"/>
    <w:multiLevelType w:val="multilevel"/>
    <w:tmpl w:val="948083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B50BC1"/>
    <w:multiLevelType w:val="multilevel"/>
    <w:tmpl w:val="291800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8E7C86"/>
    <w:multiLevelType w:val="multilevel"/>
    <w:tmpl w:val="0D8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9D349F"/>
    <w:multiLevelType w:val="multilevel"/>
    <w:tmpl w:val="11C2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3C46A9"/>
    <w:multiLevelType w:val="multilevel"/>
    <w:tmpl w:val="1D50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5E79051E"/>
    <w:multiLevelType w:val="multilevel"/>
    <w:tmpl w:val="DBB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0111A6"/>
    <w:multiLevelType w:val="multilevel"/>
    <w:tmpl w:val="A38E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B36C5B"/>
    <w:multiLevelType w:val="multilevel"/>
    <w:tmpl w:val="66A2C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0C3D76"/>
    <w:multiLevelType w:val="multilevel"/>
    <w:tmpl w:val="154A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4D5D6E"/>
    <w:multiLevelType w:val="multilevel"/>
    <w:tmpl w:val="1C86BA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>
    <w:nsid w:val="66797F11"/>
    <w:multiLevelType w:val="multilevel"/>
    <w:tmpl w:val="F2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896DF5"/>
    <w:multiLevelType w:val="multilevel"/>
    <w:tmpl w:val="6406A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A336B5"/>
    <w:multiLevelType w:val="multilevel"/>
    <w:tmpl w:val="FBD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9B7BEC"/>
    <w:multiLevelType w:val="multilevel"/>
    <w:tmpl w:val="A9FC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E95ADE"/>
    <w:multiLevelType w:val="multilevel"/>
    <w:tmpl w:val="634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492AC8"/>
    <w:multiLevelType w:val="multilevel"/>
    <w:tmpl w:val="DEA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055108"/>
    <w:multiLevelType w:val="multilevel"/>
    <w:tmpl w:val="E8A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7B0C0E"/>
    <w:multiLevelType w:val="multilevel"/>
    <w:tmpl w:val="47E23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1915DE"/>
    <w:multiLevelType w:val="multilevel"/>
    <w:tmpl w:val="170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CB223B"/>
    <w:multiLevelType w:val="multilevel"/>
    <w:tmpl w:val="C45C8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702615"/>
    <w:multiLevelType w:val="multilevel"/>
    <w:tmpl w:val="4714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C55E16"/>
    <w:multiLevelType w:val="multilevel"/>
    <w:tmpl w:val="9164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80369A"/>
    <w:multiLevelType w:val="multilevel"/>
    <w:tmpl w:val="FAA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93172C"/>
    <w:multiLevelType w:val="multilevel"/>
    <w:tmpl w:val="436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C4B03"/>
    <w:multiLevelType w:val="multilevel"/>
    <w:tmpl w:val="FD0A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9C6CAA"/>
    <w:multiLevelType w:val="multilevel"/>
    <w:tmpl w:val="25D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8"/>
  </w:num>
  <w:num w:numId="3">
    <w:abstractNumId w:val="17"/>
  </w:num>
  <w:num w:numId="4">
    <w:abstractNumId w:val="79"/>
  </w:num>
  <w:num w:numId="5">
    <w:abstractNumId w:val="78"/>
  </w:num>
  <w:num w:numId="6">
    <w:abstractNumId w:val="33"/>
  </w:num>
  <w:num w:numId="7">
    <w:abstractNumId w:val="82"/>
  </w:num>
  <w:num w:numId="8">
    <w:abstractNumId w:val="13"/>
  </w:num>
  <w:num w:numId="9">
    <w:abstractNumId w:val="80"/>
  </w:num>
  <w:num w:numId="10">
    <w:abstractNumId w:val="68"/>
  </w:num>
  <w:num w:numId="11">
    <w:abstractNumId w:val="12"/>
  </w:num>
  <w:num w:numId="12">
    <w:abstractNumId w:val="14"/>
  </w:num>
  <w:num w:numId="13">
    <w:abstractNumId w:val="51"/>
  </w:num>
  <w:num w:numId="14">
    <w:abstractNumId w:val="8"/>
  </w:num>
  <w:num w:numId="15">
    <w:abstractNumId w:val="66"/>
  </w:num>
  <w:num w:numId="16">
    <w:abstractNumId w:val="48"/>
  </w:num>
  <w:num w:numId="17">
    <w:abstractNumId w:val="61"/>
  </w:num>
  <w:num w:numId="18">
    <w:abstractNumId w:val="73"/>
  </w:num>
  <w:num w:numId="19">
    <w:abstractNumId w:val="39"/>
  </w:num>
  <w:num w:numId="20">
    <w:abstractNumId w:val="54"/>
  </w:num>
  <w:num w:numId="21">
    <w:abstractNumId w:val="32"/>
  </w:num>
  <w:num w:numId="22">
    <w:abstractNumId w:val="34"/>
  </w:num>
  <w:num w:numId="23">
    <w:abstractNumId w:val="69"/>
  </w:num>
  <w:num w:numId="24">
    <w:abstractNumId w:val="71"/>
  </w:num>
  <w:num w:numId="25">
    <w:abstractNumId w:val="65"/>
  </w:num>
  <w:num w:numId="26">
    <w:abstractNumId w:val="63"/>
  </w:num>
  <w:num w:numId="27">
    <w:abstractNumId w:val="18"/>
  </w:num>
  <w:num w:numId="28">
    <w:abstractNumId w:val="42"/>
  </w:num>
  <w:num w:numId="29">
    <w:abstractNumId w:val="22"/>
  </w:num>
  <w:num w:numId="30">
    <w:abstractNumId w:val="49"/>
  </w:num>
  <w:num w:numId="31">
    <w:abstractNumId w:val="72"/>
  </w:num>
  <w:num w:numId="32">
    <w:abstractNumId w:val="9"/>
  </w:num>
  <w:num w:numId="33">
    <w:abstractNumId w:val="26"/>
  </w:num>
  <w:num w:numId="34">
    <w:abstractNumId w:val="4"/>
  </w:num>
  <w:num w:numId="35">
    <w:abstractNumId w:val="2"/>
  </w:num>
  <w:num w:numId="36">
    <w:abstractNumId w:val="29"/>
  </w:num>
  <w:num w:numId="37">
    <w:abstractNumId w:val="31"/>
  </w:num>
  <w:num w:numId="38">
    <w:abstractNumId w:val="16"/>
  </w:num>
  <w:num w:numId="39">
    <w:abstractNumId w:val="50"/>
  </w:num>
  <w:num w:numId="40">
    <w:abstractNumId w:val="59"/>
  </w:num>
  <w:num w:numId="41">
    <w:abstractNumId w:val="41"/>
  </w:num>
  <w:num w:numId="42">
    <w:abstractNumId w:val="30"/>
  </w:num>
  <w:num w:numId="43">
    <w:abstractNumId w:val="53"/>
  </w:num>
  <w:num w:numId="44">
    <w:abstractNumId w:val="75"/>
  </w:num>
  <w:num w:numId="45">
    <w:abstractNumId w:val="57"/>
  </w:num>
  <w:num w:numId="46">
    <w:abstractNumId w:val="58"/>
  </w:num>
  <w:num w:numId="47">
    <w:abstractNumId w:val="25"/>
  </w:num>
  <w:num w:numId="48">
    <w:abstractNumId w:val="62"/>
  </w:num>
  <w:num w:numId="49">
    <w:abstractNumId w:val="77"/>
  </w:num>
  <w:num w:numId="50">
    <w:abstractNumId w:val="43"/>
  </w:num>
  <w:num w:numId="51">
    <w:abstractNumId w:val="11"/>
  </w:num>
  <w:num w:numId="52">
    <w:abstractNumId w:val="44"/>
  </w:num>
  <w:num w:numId="53">
    <w:abstractNumId w:val="21"/>
  </w:num>
  <w:num w:numId="54">
    <w:abstractNumId w:val="23"/>
  </w:num>
  <w:num w:numId="55">
    <w:abstractNumId w:val="76"/>
  </w:num>
  <w:num w:numId="56">
    <w:abstractNumId w:val="67"/>
  </w:num>
  <w:num w:numId="57">
    <w:abstractNumId w:val="55"/>
  </w:num>
  <w:num w:numId="58">
    <w:abstractNumId w:val="56"/>
  </w:num>
  <w:num w:numId="59">
    <w:abstractNumId w:val="35"/>
  </w:num>
  <w:num w:numId="60">
    <w:abstractNumId w:val="27"/>
  </w:num>
  <w:num w:numId="61">
    <w:abstractNumId w:val="52"/>
  </w:num>
  <w:num w:numId="62">
    <w:abstractNumId w:val="15"/>
  </w:num>
  <w:num w:numId="63">
    <w:abstractNumId w:val="3"/>
  </w:num>
  <w:num w:numId="64">
    <w:abstractNumId w:val="47"/>
  </w:num>
  <w:num w:numId="65">
    <w:abstractNumId w:val="0"/>
  </w:num>
  <w:num w:numId="66">
    <w:abstractNumId w:val="64"/>
  </w:num>
  <w:num w:numId="67">
    <w:abstractNumId w:val="74"/>
  </w:num>
  <w:num w:numId="68">
    <w:abstractNumId w:val="36"/>
  </w:num>
  <w:num w:numId="69">
    <w:abstractNumId w:val="46"/>
  </w:num>
  <w:num w:numId="70">
    <w:abstractNumId w:val="19"/>
  </w:num>
  <w:num w:numId="71">
    <w:abstractNumId w:val="6"/>
  </w:num>
  <w:num w:numId="72">
    <w:abstractNumId w:val="83"/>
  </w:num>
  <w:num w:numId="73">
    <w:abstractNumId w:val="5"/>
  </w:num>
  <w:num w:numId="74">
    <w:abstractNumId w:val="40"/>
  </w:num>
  <w:num w:numId="75">
    <w:abstractNumId w:val="37"/>
  </w:num>
  <w:num w:numId="76">
    <w:abstractNumId w:val="10"/>
  </w:num>
  <w:num w:numId="77">
    <w:abstractNumId w:val="1"/>
  </w:num>
  <w:num w:numId="78">
    <w:abstractNumId w:val="28"/>
  </w:num>
  <w:num w:numId="79">
    <w:abstractNumId w:val="70"/>
  </w:num>
  <w:num w:numId="80">
    <w:abstractNumId w:val="45"/>
  </w:num>
  <w:num w:numId="81">
    <w:abstractNumId w:val="81"/>
  </w:num>
  <w:num w:numId="82">
    <w:abstractNumId w:val="60"/>
  </w:num>
  <w:num w:numId="83">
    <w:abstractNumId w:val="20"/>
  </w:num>
  <w:num w:numId="84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6"/>
    <w:rsid w:val="00067585"/>
    <w:rsid w:val="000C5BA8"/>
    <w:rsid w:val="00116A40"/>
    <w:rsid w:val="00142D7F"/>
    <w:rsid w:val="00155FA4"/>
    <w:rsid w:val="001B1F52"/>
    <w:rsid w:val="0020072D"/>
    <w:rsid w:val="00221B13"/>
    <w:rsid w:val="00245B3D"/>
    <w:rsid w:val="002D38BE"/>
    <w:rsid w:val="002E2B4C"/>
    <w:rsid w:val="0031205A"/>
    <w:rsid w:val="00352F51"/>
    <w:rsid w:val="00354818"/>
    <w:rsid w:val="003B7DAF"/>
    <w:rsid w:val="0047034A"/>
    <w:rsid w:val="004D1634"/>
    <w:rsid w:val="00551200"/>
    <w:rsid w:val="005645D9"/>
    <w:rsid w:val="00582852"/>
    <w:rsid w:val="005B083A"/>
    <w:rsid w:val="005B0C63"/>
    <w:rsid w:val="005E58B6"/>
    <w:rsid w:val="00632A6E"/>
    <w:rsid w:val="006C1B98"/>
    <w:rsid w:val="007424E4"/>
    <w:rsid w:val="00762538"/>
    <w:rsid w:val="007F07E7"/>
    <w:rsid w:val="0081478B"/>
    <w:rsid w:val="00827D6E"/>
    <w:rsid w:val="008926BE"/>
    <w:rsid w:val="00894718"/>
    <w:rsid w:val="008A391C"/>
    <w:rsid w:val="008C5103"/>
    <w:rsid w:val="009070B6"/>
    <w:rsid w:val="00971766"/>
    <w:rsid w:val="00996A69"/>
    <w:rsid w:val="009A01B1"/>
    <w:rsid w:val="009E5639"/>
    <w:rsid w:val="00A6723B"/>
    <w:rsid w:val="00AA43F8"/>
    <w:rsid w:val="00AD4142"/>
    <w:rsid w:val="00AE7177"/>
    <w:rsid w:val="00B371CA"/>
    <w:rsid w:val="00BD6CA2"/>
    <w:rsid w:val="00C449E3"/>
    <w:rsid w:val="00C705AC"/>
    <w:rsid w:val="00C814B1"/>
    <w:rsid w:val="00D0759B"/>
    <w:rsid w:val="00E0447C"/>
    <w:rsid w:val="00E74CFA"/>
    <w:rsid w:val="00EE28E8"/>
    <w:rsid w:val="00FA0C84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1D3"/>
  </w:style>
  <w:style w:type="character" w:customStyle="1" w:styleId="c0">
    <w:name w:val="c0"/>
    <w:basedOn w:val="a0"/>
    <w:rsid w:val="00FE21D3"/>
  </w:style>
  <w:style w:type="character" w:customStyle="1" w:styleId="c1">
    <w:name w:val="c1"/>
    <w:basedOn w:val="a0"/>
    <w:rsid w:val="00FE21D3"/>
  </w:style>
  <w:style w:type="character" w:customStyle="1" w:styleId="c6">
    <w:name w:val="c6"/>
    <w:basedOn w:val="a0"/>
    <w:rsid w:val="00FE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1D3"/>
  </w:style>
  <w:style w:type="character" w:customStyle="1" w:styleId="c0">
    <w:name w:val="c0"/>
    <w:basedOn w:val="a0"/>
    <w:rsid w:val="00FE21D3"/>
  </w:style>
  <w:style w:type="character" w:customStyle="1" w:styleId="c1">
    <w:name w:val="c1"/>
    <w:basedOn w:val="a0"/>
    <w:rsid w:val="00FE21D3"/>
  </w:style>
  <w:style w:type="character" w:customStyle="1" w:styleId="c6">
    <w:name w:val="c6"/>
    <w:basedOn w:val="a0"/>
    <w:rsid w:val="00FE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neologiz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%23__RefHeading__3_14589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3DC1-44A4-46EE-8828-19A7241C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Читальный зал</cp:lastModifiedBy>
  <cp:revision>2</cp:revision>
  <cp:lastPrinted>2018-03-13T06:38:00Z</cp:lastPrinted>
  <dcterms:created xsi:type="dcterms:W3CDTF">2018-04-26T08:02:00Z</dcterms:created>
  <dcterms:modified xsi:type="dcterms:W3CDTF">2018-04-26T08:02:00Z</dcterms:modified>
</cp:coreProperties>
</file>