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Областное государственное автономное профессиональное  образовательное учреждение</w:t>
      </w: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сельскохозяйственный техникум»</w:t>
      </w: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Методическая разработка</w:t>
      </w:r>
    </w:p>
    <w:p w:rsidR="006419D4" w:rsidRDefault="00D06127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лабораторно-практического занятия</w:t>
      </w:r>
      <w:r w:rsidR="0064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МДК 03.01 Методики ветеринарно – санитарной экспертизы продуктов и сырья животного происхождения</w:t>
      </w: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тема: Методики исследования </w:t>
      </w:r>
      <w:r w:rsidR="003D04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качества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пищевых яиц</w:t>
      </w:r>
    </w:p>
    <w:p w:rsidR="00D06127" w:rsidRDefault="00D06127" w:rsidP="00D061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специальности: 36.02.01 Ветеринария</w:t>
      </w:r>
    </w:p>
    <w:p w:rsidR="00D06127" w:rsidRDefault="00D06127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преподаватель: Плотникова Н.А.</w:t>
      </w: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Короча 2018</w:t>
      </w:r>
    </w:p>
    <w:p w:rsidR="005214A2" w:rsidRPr="007C198D" w:rsidRDefault="005214A2" w:rsidP="005214A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19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Содержание </w:t>
      </w:r>
    </w:p>
    <w:p w:rsidR="005214A2" w:rsidRDefault="005214A2" w:rsidP="005214A2">
      <w:pPr>
        <w:pStyle w:val="ab"/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5214A2">
      <w:pPr>
        <w:pStyle w:val="ab"/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5214A2">
      <w:pPr>
        <w:pStyle w:val="ab"/>
        <w:shd w:val="clear" w:color="auto" w:fill="FFFFFF"/>
        <w:spacing w:before="270" w:after="135" w:line="360" w:lineRule="auto"/>
        <w:ind w:firstLine="69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Введение </w:t>
      </w:r>
    </w:p>
    <w:p w:rsidR="005214A2" w:rsidRDefault="005214A2" w:rsidP="005214A2">
      <w:pPr>
        <w:pStyle w:val="ab"/>
        <w:numPr>
          <w:ilvl w:val="0"/>
          <w:numId w:val="8"/>
        </w:num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Учебно-методическая карта занятия</w:t>
      </w:r>
    </w:p>
    <w:p w:rsidR="005214A2" w:rsidRDefault="005214A2" w:rsidP="005214A2">
      <w:pPr>
        <w:pStyle w:val="ab"/>
        <w:numPr>
          <w:ilvl w:val="0"/>
          <w:numId w:val="8"/>
        </w:num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Хронокарта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занятия</w:t>
      </w:r>
    </w:p>
    <w:p w:rsidR="005214A2" w:rsidRDefault="005214A2" w:rsidP="005214A2">
      <w:pPr>
        <w:pStyle w:val="ab"/>
        <w:numPr>
          <w:ilvl w:val="0"/>
          <w:numId w:val="8"/>
        </w:num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Технологическая карта занятия</w:t>
      </w:r>
    </w:p>
    <w:p w:rsidR="005214A2" w:rsidRDefault="005214A2" w:rsidP="005214A2">
      <w:pPr>
        <w:pStyle w:val="ab"/>
        <w:numPr>
          <w:ilvl w:val="0"/>
          <w:numId w:val="8"/>
        </w:num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Инструкционная карта занятия</w:t>
      </w:r>
    </w:p>
    <w:p w:rsidR="005214A2" w:rsidRDefault="005214A2" w:rsidP="005214A2">
      <w:pPr>
        <w:pStyle w:val="ab"/>
        <w:numPr>
          <w:ilvl w:val="0"/>
          <w:numId w:val="8"/>
        </w:num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Заключение        </w:t>
      </w:r>
    </w:p>
    <w:p w:rsidR="005214A2" w:rsidRPr="003D681E" w:rsidRDefault="005214A2" w:rsidP="005214A2">
      <w:pPr>
        <w:pStyle w:val="ab"/>
        <w:shd w:val="clear" w:color="auto" w:fill="FFFFFF"/>
        <w:spacing w:before="270" w:after="135" w:line="360" w:lineRule="auto"/>
        <w:ind w:left="108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Литература </w:t>
      </w: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214A2" w:rsidRDefault="005214A2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19D4" w:rsidRDefault="006419D4" w:rsidP="006419D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Введение</w:t>
      </w:r>
    </w:p>
    <w:p w:rsidR="006419D4" w:rsidRDefault="006419D4" w:rsidP="005B5BC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Методическая разработка подготовлена для студентов, выполняющих лабораторно-практическое занятие по исследованию</w:t>
      </w:r>
      <w:r w:rsidR="00D061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пищевых яиц.</w:t>
      </w:r>
    </w:p>
    <w:p w:rsidR="005B5BCF" w:rsidRDefault="006419D4" w:rsidP="005B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Лабораторно-практические занятия являются одним из видов обязательных самостоятельных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Они предусмотрены по ряду 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проводятся по заданию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специальных приборов, материалов, инструментов и прочих средств обучения.</w:t>
      </w:r>
    </w:p>
    <w:p w:rsidR="006419D4" w:rsidRDefault="006419D4" w:rsidP="005B5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работы непосредственно связаны с другими видами занятий.</w:t>
      </w:r>
    </w:p>
    <w:p w:rsidR="005B5BCF" w:rsidRDefault="006419D4" w:rsidP="005B5BC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способствуют осуществлению </w:t>
      </w:r>
      <w:proofErr w:type="spellStart"/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связи теории с практикой, развитию мыслительно</w:t>
      </w:r>
      <w:r w:rsidR="005B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приобщению их к методам науч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исследования, что имеет большое значение для профессиональной 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Лабораторно-практические занятия проводятся фронтально или в форме практикума.</w:t>
      </w:r>
    </w:p>
    <w:p w:rsidR="005B5BCF" w:rsidRDefault="006419D4" w:rsidP="005B5BC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Фронтальные работы выполняются на уроке одновременно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используется лабораторное оборудование, а частично и простейшие самодельные приборы и приспособления. На фронтальных лабораторно-практических занятиях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(каждый в отдельности или по два) выполняют одно и то же задание с использованием несложного оборудования.</w:t>
      </w:r>
    </w:p>
    <w:p w:rsidR="006419D4" w:rsidRDefault="006419D4" w:rsidP="005B5BC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таких работ - способствовать формированию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641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изучаемых понятий, развитию их мышления, практических умений и навыков. Выполняться они могут на различных этапах урока в специально оборудованных кабинетах</w:t>
      </w:r>
      <w:r w:rsidRPr="006419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Таким образом, повышается интерес к предмету и обеспечивается более прочное усвоение знаний.</w:t>
      </w:r>
    </w:p>
    <w:p w:rsidR="006419D4" w:rsidRDefault="006419D4" w:rsidP="005B5BC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методической разработке урока даются указания по выполнению каждого задания. В результате проделанной работы студенты анализируют полученные результаты и делают выводы</w:t>
      </w:r>
      <w:r w:rsidR="005B5B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214A2" w:rsidRDefault="005214A2" w:rsidP="005214A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УЧЕБНО-МЕТОДИЧЕСКАЯ КАРТА ЗАНЯТИЯ</w:t>
      </w:r>
    </w:p>
    <w:p w:rsidR="005214A2" w:rsidRPr="00A6773B" w:rsidRDefault="005214A2" w:rsidP="005214A2">
      <w:pPr>
        <w:shd w:val="clear" w:color="auto" w:fill="FFFFFF"/>
        <w:spacing w:after="0" w:line="360" w:lineRule="auto"/>
        <w:ind w:left="396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МДК 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.01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Методики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ветеринарно – санитарной экспертизы продуктов и сырья животного происхождения</w:t>
      </w:r>
    </w:p>
    <w:p w:rsidR="005214A2" w:rsidRPr="00A6773B" w:rsidRDefault="005214A2" w:rsidP="005214A2">
      <w:pPr>
        <w:shd w:val="clear" w:color="auto" w:fill="FFFFFF"/>
        <w:spacing w:after="0" w:line="360" w:lineRule="auto"/>
        <w:ind w:left="396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специальности 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36.02.01 Ветеринария</w:t>
      </w:r>
    </w:p>
    <w:p w:rsidR="005214A2" w:rsidRPr="00A6773B" w:rsidRDefault="005214A2" w:rsidP="005214A2">
      <w:pPr>
        <w:shd w:val="clear" w:color="auto" w:fill="FFFFFF"/>
        <w:spacing w:after="0" w:line="360" w:lineRule="auto"/>
        <w:ind w:left="396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41-В</w:t>
      </w:r>
    </w:p>
    <w:p w:rsidR="006419D4" w:rsidRDefault="006419D4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5214A2" w:rsidRPr="0052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B5B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Методики исследования</w:t>
      </w:r>
      <w:r w:rsidR="00D061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качества</w:t>
      </w:r>
      <w:r w:rsidR="005B5B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пищевых яиц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14A2" w:rsidRPr="005214A2" w:rsidRDefault="005214A2" w:rsidP="005214A2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Цели учебного занятия: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Цель образовательная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изучить органолептические и лабораторные методы исследования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пищевых яиц.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Цель развивающая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развивать у </w:t>
      </w:r>
      <w:proofErr w:type="gramStart"/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интеллектуальные и исследовательские умения.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Цель воспитательная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формировать </w:t>
      </w:r>
      <w:proofErr w:type="spellStart"/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нтно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ветспециалиста</w:t>
      </w:r>
      <w:proofErr w:type="spellEnd"/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Pr="00CF46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Урок </w:t>
      </w:r>
      <w:r w:rsidR="00D061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практического применения</w:t>
      </w:r>
      <w:r w:rsidRPr="00CF46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ЗУН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Вид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лабораторно-практическое занятие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D06127" w:rsidRPr="00D06127"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Овоскоп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Люминоскоп</w:t>
      </w:r>
      <w:proofErr w:type="spellEnd"/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Соль, дистиллированная вода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 стаканы</w:t>
      </w:r>
    </w:p>
    <w:p w:rsidR="005214A2" w:rsidRDefault="00D06127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Яйца кури</w:t>
      </w:r>
      <w:r w:rsid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20шт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Весы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Штангенциркуль</w:t>
      </w:r>
    </w:p>
    <w:p w:rsidR="005214A2" w:rsidRDefault="005214A2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Емкость с делениями</w:t>
      </w:r>
    </w:p>
    <w:p w:rsidR="00D06127" w:rsidRDefault="00D06127" w:rsidP="00521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Чашки Петри</w:t>
      </w: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C5B" w:rsidRPr="00447C5B" w:rsidRDefault="00447C5B" w:rsidP="00447C5B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Хронокарта</w:t>
      </w:r>
      <w:proofErr w:type="spellEnd"/>
      <w:r w:rsidRPr="0044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занятия:</w:t>
      </w:r>
    </w:p>
    <w:p w:rsidR="00447C5B" w:rsidRP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7087"/>
        <w:gridCol w:w="1418"/>
      </w:tblGrid>
      <w:tr w:rsidR="00447C5B" w:rsidTr="007806BB">
        <w:tc>
          <w:tcPr>
            <w:tcW w:w="988" w:type="dxa"/>
          </w:tcPr>
          <w:p w:rsidR="00447C5B" w:rsidRPr="003D5BBD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:rsidR="00447C5B" w:rsidRPr="003D5BBD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содержания занятия</w:t>
            </w:r>
          </w:p>
        </w:tc>
        <w:tc>
          <w:tcPr>
            <w:tcW w:w="1418" w:type="dxa"/>
          </w:tcPr>
          <w:p w:rsidR="00447C5B" w:rsidRPr="003D5BBD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447C5B" w:rsidTr="007806BB">
        <w:tc>
          <w:tcPr>
            <w:tcW w:w="98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47C5B" w:rsidRPr="00307529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</w:tcPr>
          <w:p w:rsidR="00447C5B" w:rsidRDefault="00447C5B" w:rsidP="007806BB">
            <w:pPr>
              <w:spacing w:line="360" w:lineRule="auto"/>
              <w:ind w:left="-1383" w:firstLine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часть занятия:</w:t>
            </w:r>
          </w:p>
          <w:p w:rsidR="00447C5B" w:rsidRDefault="00447C5B" w:rsidP="007806BB">
            <w:pPr>
              <w:spacing w:line="360" w:lineRule="auto"/>
              <w:ind w:left="-1383" w:firstLine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47C5B" w:rsidRPr="003D5BBD" w:rsidRDefault="00447C5B" w:rsidP="007806BB">
            <w:pPr>
              <w:spacing w:line="360" w:lineRule="auto"/>
              <w:ind w:left="-1383" w:firstLine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студентов </w:t>
            </w:r>
            <w:r w:rsidRPr="003D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цель проводимой работы</w:t>
            </w:r>
          </w:p>
        </w:tc>
        <w:tc>
          <w:tcPr>
            <w:tcW w:w="141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1-2мин</w:t>
            </w:r>
          </w:p>
          <w:p w:rsidR="00447C5B" w:rsidRPr="003D5BBD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</w:tc>
      </w:tr>
      <w:tr w:rsidR="00447C5B" w:rsidTr="007806BB">
        <w:tc>
          <w:tcPr>
            <w:tcW w:w="98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Pr="00307529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</w:tcPr>
          <w:p w:rsidR="00447C5B" w:rsidRPr="00307529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занятия:</w:t>
            </w:r>
          </w:p>
          <w:p w:rsidR="00447C5B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проведению лабораторно- практического занятия.</w:t>
            </w:r>
          </w:p>
          <w:p w:rsidR="00447C5B" w:rsidRPr="003D5BBD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по звеньям</w:t>
            </w:r>
          </w:p>
        </w:tc>
        <w:tc>
          <w:tcPr>
            <w:tcW w:w="141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5-7мин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Pr="003D5BBD" w:rsidRDefault="00DC45A9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4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447C5B" w:rsidTr="007806BB">
        <w:tc>
          <w:tcPr>
            <w:tcW w:w="98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Pr="00307529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87" w:type="dxa"/>
          </w:tcPr>
          <w:p w:rsidR="00447C5B" w:rsidRPr="00307529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7C5B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правильности выполнения работы</w:t>
            </w:r>
          </w:p>
          <w:p w:rsidR="00447C5B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результатов выполненной работы по звеньям</w:t>
            </w:r>
          </w:p>
          <w:p w:rsidR="00447C5B" w:rsidRPr="003D5BBD" w:rsidRDefault="00447C5B" w:rsidP="007806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лабораторно-практического занятия</w:t>
            </w:r>
          </w:p>
        </w:tc>
        <w:tc>
          <w:tcPr>
            <w:tcW w:w="1418" w:type="dxa"/>
          </w:tcPr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урока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10мин</w:t>
            </w:r>
          </w:p>
          <w:p w:rsidR="00447C5B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C5B" w:rsidRPr="003D5BBD" w:rsidRDefault="00447C5B" w:rsidP="00780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5-10мин</w:t>
            </w:r>
          </w:p>
        </w:tc>
      </w:tr>
    </w:tbl>
    <w:p w:rsidR="006419D4" w:rsidRDefault="006419D4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447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занятия</w:t>
      </w:r>
    </w:p>
    <w:p w:rsidR="00447C5B" w:rsidRDefault="00447C5B" w:rsidP="00447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6"/>
        <w:tblW w:w="9493" w:type="dxa"/>
        <w:tblLayout w:type="fixed"/>
        <w:tblLook w:val="04A0" w:firstRow="1" w:lastRow="0" w:firstColumn="1" w:lastColumn="0" w:noHBand="0" w:noVBand="1"/>
      </w:tblPr>
      <w:tblGrid>
        <w:gridCol w:w="2096"/>
        <w:gridCol w:w="876"/>
        <w:gridCol w:w="2354"/>
        <w:gridCol w:w="1899"/>
        <w:gridCol w:w="847"/>
        <w:gridCol w:w="1421"/>
      </w:tblGrid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 обучения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проверка отсутствующих 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студентов и цель проводимой работы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актуализация опорных знаний, П</w:t>
            </w:r>
            <w:r w:rsidRPr="0033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готовности к занятию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проведению лабораторно- практического занятия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теоретических знаний, р</w:t>
            </w:r>
            <w:r w:rsidRPr="0033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по рабочим местам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Монологический 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по звеньям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глубину понимания и степени прочности изученного и применить их на лабораторном занятии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демонстрационный</w:t>
            </w:r>
          </w:p>
        </w:tc>
        <w:tc>
          <w:tcPr>
            <w:tcW w:w="847" w:type="dxa"/>
          </w:tcPr>
          <w:p w:rsidR="00447C5B" w:rsidRPr="00C6700B" w:rsidRDefault="00D06127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Овоскоп,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люминоскоп</w:t>
            </w:r>
            <w:proofErr w:type="spellEnd"/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инструк-ционные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выполнения работы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объяснение. Обеспечить восприятие новых знаний и применение их.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результатов выполненной работы по звеньям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4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</w:p>
        </w:tc>
      </w:tr>
      <w:tr w:rsidR="00447C5B" w:rsidTr="007806BB">
        <w:tc>
          <w:tcPr>
            <w:tcW w:w="2096" w:type="dxa"/>
          </w:tcPr>
          <w:p w:rsidR="00447C5B" w:rsidRPr="00C6700B" w:rsidRDefault="00447C5B" w:rsidP="00780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лабораторно-практического занятия</w:t>
            </w:r>
          </w:p>
        </w:tc>
        <w:tc>
          <w:tcPr>
            <w:tcW w:w="876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354" w:type="dxa"/>
          </w:tcPr>
          <w:p w:rsidR="00447C5B" w:rsidRPr="00C6700B" w:rsidRDefault="00447C5B" w:rsidP="00447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знаний, полученных при выполнении практической работы</w:t>
            </w:r>
          </w:p>
        </w:tc>
        <w:tc>
          <w:tcPr>
            <w:tcW w:w="1899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Диалогический</w:t>
            </w:r>
          </w:p>
        </w:tc>
        <w:tc>
          <w:tcPr>
            <w:tcW w:w="847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47C5B" w:rsidRPr="00C6700B" w:rsidRDefault="00447C5B" w:rsidP="00780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</w:p>
        </w:tc>
      </w:tr>
    </w:tbl>
    <w:p w:rsidR="00447C5B" w:rsidRDefault="00447C5B" w:rsidP="00521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Default="00447C5B" w:rsidP="00447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ИНСТРУКЦИОННАЯ КАРТА №</w:t>
      </w:r>
    </w:p>
    <w:p w:rsidR="00447C5B" w:rsidRPr="00A6773B" w:rsidRDefault="00447C5B" w:rsidP="00447C5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МДК 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.01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Методики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ветеринарно – санитарной экспертизы продуктов и сырья животного происхождения</w:t>
      </w:r>
    </w:p>
    <w:p w:rsidR="00447C5B" w:rsidRPr="00A6773B" w:rsidRDefault="00447C5B" w:rsidP="00447C5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специальности 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36.02.01 Ветеринария</w:t>
      </w:r>
    </w:p>
    <w:p w:rsidR="00447C5B" w:rsidRPr="00A6773B" w:rsidRDefault="00447C5B" w:rsidP="00447C5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77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</w:t>
      </w:r>
      <w:r w:rsidRPr="00A677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41-В</w:t>
      </w:r>
    </w:p>
    <w:p w:rsidR="00447C5B" w:rsidRDefault="00447C5B" w:rsidP="0044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Методики исследования</w:t>
      </w:r>
      <w:r w:rsidR="00D061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пищевых яиц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7C5B" w:rsidRPr="005214A2" w:rsidRDefault="00447C5B" w:rsidP="00447C5B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работы</w:t>
      </w:r>
      <w:r w:rsidRPr="005214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447C5B" w:rsidRPr="00447C5B" w:rsidRDefault="00447C5B" w:rsidP="00447C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C5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Pr="00447C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изучить органолептические и лабораторные методы исследования пищевых яиц.</w:t>
      </w:r>
    </w:p>
    <w:p w:rsidR="00447C5B" w:rsidRPr="00447C5B" w:rsidRDefault="00447C5B" w:rsidP="00447C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C5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Pr="00447C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у учащихся интеллектуальные и исследовательские умения.</w:t>
      </w:r>
    </w:p>
    <w:p w:rsidR="00447C5B" w:rsidRDefault="00447C5B" w:rsidP="00447C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C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</w:t>
      </w:r>
      <w:r w:rsidR="00D06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ветспециалиста</w:t>
      </w:r>
      <w:proofErr w:type="spellEnd"/>
    </w:p>
    <w:p w:rsidR="00447C5B" w:rsidRDefault="00447C5B" w:rsidP="00447C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Овоскоп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Люминоскоп</w:t>
      </w:r>
      <w:proofErr w:type="spellEnd"/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Соль, дистиллированная вода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 стаканы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Яйца куриные 20шт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Весы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Штангенциркуль</w:t>
      </w:r>
    </w:p>
    <w:p w:rsidR="00447C5B" w:rsidRDefault="00447C5B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C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Емкость с делениями</w:t>
      </w:r>
    </w:p>
    <w:p w:rsidR="00D04D06" w:rsidRPr="00447C5B" w:rsidRDefault="00D04D06" w:rsidP="00447C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Чашка Петри</w:t>
      </w:r>
    </w:p>
    <w:p w:rsidR="00447C5B" w:rsidRP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Pr="00447C5B" w:rsidRDefault="00447C5B" w:rsidP="00447C5B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5B" w:rsidRPr="00447C5B" w:rsidRDefault="00447C5B" w:rsidP="00DC45A9">
      <w:pPr>
        <w:pStyle w:val="a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 по звеньям</w:t>
      </w:r>
      <w:r w:rsidRPr="004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19D4" w:rsidRDefault="006419D4" w:rsidP="0064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по проведению лабораторно- практического занятия.</w:t>
      </w:r>
    </w:p>
    <w:p w:rsidR="001270BF" w:rsidRPr="001270BF" w:rsidRDefault="001270BF" w:rsidP="001270B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оборудования к работе.</w:t>
      </w:r>
    </w:p>
    <w:p w:rsidR="005B5BCF" w:rsidRPr="005B5BCF" w:rsidRDefault="005B5BCF" w:rsidP="005B5BC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внешний осмотр</w:t>
      </w:r>
      <w:r w:rsidR="00DB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яиц:</w:t>
      </w:r>
    </w:p>
    <w:p w:rsidR="006419D4" w:rsidRPr="005B5BCF" w:rsidRDefault="00DB4D77" w:rsidP="005B5BC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5BCF"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 цвет, загрязненность, целостность скорлупы</w:t>
      </w:r>
      <w:r w:rsidR="006419D4"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9D4" w:rsidRPr="005B5BCF" w:rsidRDefault="006419D4" w:rsidP="005B5BC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ветеринарно-санитарной экспертизы </w:t>
      </w:r>
      <w:r w:rsidR="005B5BCF"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</w:t>
      </w:r>
      <w:r w:rsidRPr="005B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лабораторными методами:</w:t>
      </w:r>
    </w:p>
    <w:p w:rsidR="005B5BCF" w:rsidRPr="00BE07AA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массу яиц (Отбирают 10% яиц из средней пробы и определ</w:t>
      </w:r>
      <w:r w:rsidR="003D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 их массу.</w:t>
      </w:r>
      <w:proofErr w:type="gramEnd"/>
      <w:r w:rsidR="003D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D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средние</w:t>
      </w:r>
      <w:bookmarkStart w:id="0" w:name="_GoBack"/>
      <w:bookmarkEnd w:id="0"/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переносят на всю партию).</w:t>
      </w:r>
      <w:proofErr w:type="gramEnd"/>
    </w:p>
    <w:p w:rsidR="005B5BCF" w:rsidRPr="005B5BCF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proofErr w:type="spellStart"/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овоскопию</w:t>
      </w:r>
      <w:proofErr w:type="spellEnd"/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яиц (Просмотреть яйца на овоскопе, сделать заключение о свежести яиц).</w:t>
      </w:r>
    </w:p>
    <w:p w:rsidR="005B5BCF" w:rsidRPr="005B5BCF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органолептическое исследование пищевых яиц.</w:t>
      </w:r>
    </w:p>
    <w:p w:rsidR="005B5BCF" w:rsidRPr="005B5BCF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свежесть яиц по их плотности (по результатам проведённых исследований сделать заключение о сроках хранения яиц после снесения).</w:t>
      </w:r>
    </w:p>
    <w:p w:rsidR="005B5BCF" w:rsidRPr="005B5BCF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люминесцентный анализ.</w:t>
      </w:r>
    </w:p>
    <w:p w:rsidR="005B5BCF" w:rsidRPr="005B5BCF" w:rsidRDefault="005B5BCF" w:rsidP="005B5BCF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анализа занести в рабочую тетрадь.</w:t>
      </w:r>
    </w:p>
    <w:p w:rsidR="00447C5B" w:rsidRDefault="00447C5B" w:rsidP="0044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270BF" w:rsidRPr="00DC45A9" w:rsidRDefault="001270BF" w:rsidP="0044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работы: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Наружный осмотр и плотность яиц.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Определяют форму яйца, состояние скорлупы: устанавливают цвет, наличие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надскорлупной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оболочки, загрязненность, повреждения.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Форму яйца характеризует индекс формы - количественный показатель.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241040" cy="448945"/>
            <wp:effectExtent l="19050" t="0" r="0" b="0"/>
            <wp:docPr id="1" name="Рисунок 1" descr="http://konspekta.net/vikidalka/baza1/2116354259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vikidalka/baza1/21163542592.files/image0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Полноценные пищевые яйца имеют индекс формы 70-78%.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Диаметры яйца определяют штангенциркулем.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Состояние скорлупы может быть различным: по целостности, наличию пигментации, степени загрязненности.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Различают следующие повреждения скорлупы: бой, насечка – малозаметная трещина, мятый бок – нарушение целостности скорлупы, наличие вмятины без повреждения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подскорлупных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оболочек, тек – трещина, через которую вытекает содержимое яйца.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Загрязненность и шероховатость скорлупы оценивают по относительной площади, занимаемой этим пороком. Видимая сторона яйца (1/2 площади) визуально делят пополам (1/4), затем одну из полученных половин еще раз делят на 2 равные части (1/8) и т.д. до 1/32 площади.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блеску скорлупы яйца делят на 3 группы: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с сильным блеском (</w:t>
      </w:r>
      <w:proofErr w:type="gram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глянцевые</w:t>
      </w:r>
      <w:proofErr w:type="gram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);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со средним блеском;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со слабым блеском.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Повышенный блеск скорлупы указывает на потерю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надскорлупной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пленки (кутикулы) и на длительность хранения яиц. У пестрых яиц (индюшиные, перепелиные)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надскорлупная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пленка имеет пятна пигмента.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Повреждение скорлупы при современной технологии определяют в автоматическом режиме (учитывают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вибромеханические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акустические свойства скорлупы). В поврежденных участках по сравнению с </w:t>
      </w:r>
      <w:proofErr w:type="gram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неповрежденными</w:t>
      </w:r>
      <w:proofErr w:type="gram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амплитуда вибрации достоверно выше, а тон звука ниже. Используется лазерная установка производительностью 3000 яиц в час.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внешнем осмотре не определяют главные признаки качества скорлупы – прочность и толщина. Прочность скорлупы определяют прямым и косвенным способами.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К прямым способам относятся: а) раздавливание с помощью </w:t>
      </w:r>
      <w:proofErr w:type="gram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динамометра</w:t>
      </w:r>
      <w:proofErr w:type="gram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 по малой, так и по большой оси; б) измерение прочности на удар; в) измерение сопротивления скорлупы проколу иглой с плоским концом диаметром до 1 мм (используется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офтальмодинамометр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косвенным показателям относятся: а) плотность яйца; б) относительная масса скорлупы, в) толщина скорлупы; г) упругая деформация; д) проницаемость.</w:t>
      </w:r>
    </w:p>
    <w:p w:rsidR="001270BF" w:rsidRPr="005214A2" w:rsidRDefault="001270BF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Масса яиц.</w:t>
      </w:r>
    </w:p>
    <w:p w:rsidR="00DC45A9" w:rsidRDefault="001270BF" w:rsidP="005214A2">
      <w:pPr>
        <w:spacing w:before="129" w:after="129" w:line="240" w:lineRule="auto"/>
        <w:ind w:right="129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14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Масса куриных яиц колеблется в пределах 35—75 г, гусиных 160—200 г, утиных 75—100 г, индюшиных 80—100 г.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Люминесцентный анализ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Яйца просматривают в потоке ультрафиолетовых лучей </w:t>
      </w:r>
      <w:proofErr w:type="spell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флюороскопа</w:t>
      </w:r>
      <w:proofErr w:type="spell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под углом 40-45º. Свежие яйца, не загрязнённые микроорганизмами, флюоресцируют ярко малиновым светом. При длительном хранении старые яйца светятся розовым или светло-фиолетовым светом, не свежие яйца сине-фиолетовым или синим светом, с заметными тёмными точками и пятнами.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Определение возраста яиц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Возраст яиц после снесения можно установить по плотности, которая снижается по мере их старения. Свежеснесённое яйцо имеет плотность 1,085 г/см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, в возрасте 7 дней – 1,071, 14 дней – 1,058, 21 день-1,047, 28 дней – 1,031 г/ 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. </w:t>
      </w:r>
      <w:proofErr w:type="gram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Учитывая это готовят растворы поваренной</w:t>
      </w:r>
      <w:proofErr w:type="gram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соли следующей концентрации: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1 раствор – 500 мл</w:t>
      </w:r>
      <w:proofErr w:type="gram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.</w:t>
      </w:r>
      <w:proofErr w:type="gram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д</w:t>
      </w:r>
      <w:proofErr w:type="gram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ист</w:t>
      </w:r>
      <w:proofErr w:type="spell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Н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О, 60 г чистой столовой поваренной соли. </w:t>
      </w:r>
      <w:proofErr w:type="gram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Получают раствор плотностью 1,073 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 при 20º С. В нём яйца в возрасте до 7 дней тонут</w:t>
      </w:r>
      <w:proofErr w:type="gram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, более старые плавают.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2 Раствор – 250 мл 1 Раствора, 250 мл </w:t>
      </w:r>
      <w:proofErr w:type="spell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дист</w:t>
      </w:r>
      <w:proofErr w:type="spell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Н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О. Получают раствор плотностью 1,055 г/см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. В нем тонут яйца в возрасте 7 и 14 дней плавают более старые. (3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х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недельные).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3 Раствор – 250 мл 2 Раствора, 250 мл </w:t>
      </w:r>
      <w:proofErr w:type="spell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дист</w:t>
      </w:r>
      <w:proofErr w:type="spell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Н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О. Получают раствор плотностью 1,037 г/см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. В нем тонут 7,14,21 дневные яйца, более старые плавают.</w:t>
      </w:r>
    </w:p>
    <w:p w:rsidR="007E123A" w:rsidRPr="005214A2" w:rsidRDefault="007E123A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4 Раствор – 250 мл 3 Раствора, 250 мл </w:t>
      </w:r>
      <w:proofErr w:type="spellStart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дист</w:t>
      </w:r>
      <w:proofErr w:type="spellEnd"/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 xml:space="preserve"> Н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О. Получают раствор плотностью 1,020 г/см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vertAlign w:val="super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. В нем тонут 28 дневные яйца, более старые плавают.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Индекс белка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Белок – количественно преобладающая часть яйца, составляющая 54-60 % его массы. Располагается он в яйце концентрическими слоями: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градинковый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внутренний жидкий, средний плотный, наружный жидкий. В свежеснесенных яйцах около 60 % всего белка приходится на </w:t>
      </w:r>
      <w:proofErr w:type="gram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плотный</w:t>
      </w:r>
      <w:proofErr w:type="gram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Отношение массы плотного белка к массе всего называется индексом белка. В свежеснесенных яйцах индекс белка равен 0,6-0,7. При хранении происходит разжижение белка вследствие ферментативного разрушения структуры волокон </w:t>
      </w:r>
      <w:proofErr w:type="spellStart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овомукоида</w:t>
      </w:r>
      <w:proofErr w:type="spellEnd"/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частичного перехода овальбумина в полипептиды. Количество плотного белка уменьшается в зависимости от продолжительности и температуры хранения, индекс у белка понижается до 0,3 – 0,4.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Порядок определения. Белок яйца переносят на ситечко, помещенное над цилиндром и воронкой. Отверстия в ситечке – 1 см в диаметре. Белку дают стечь в цилиндр в течение 5 минут, после чего отмечают объем жидкого белка (V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1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Плотный белок, задержавшийся в ситечке, встряхивают через воронку в тот же цилиндр и отмечают общий объем белка (V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Вычитая из общего объема белка объем жидкого, 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получают объем плотного белка (V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), делением которого на общий объем белка (V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/ V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получают индекс белка.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5214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Индекс желтка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Желток яйца заключен в тонкую эластичную оболочку, осторожно вылитый из яйца имеет куполообразную форму. Форма желтка характеризуется его индексом, представляющим отношение высоты желтка к его диаметру. У свежих яиц индекс желтка составляет 0,40-0,45.</w:t>
      </w:r>
    </w:p>
    <w:p w:rsidR="00E45538" w:rsidRPr="005214A2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хранении яиц происходит перераспределение влаги между белком и желтком. Содержание влаги в желтке возрастает, вязкость желточной эмульсии уменьшается, желточная оболочка растягивается и ослабляется. В результате протекания этих процессов изменяется форма желтка, индекс его уменьшается до 0,3-0,25. При значении индекса менее 0,25 желточная оболочка разрывается.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Техника определения. Скорлупу яиц осторожно разрезают ножницами по экваториальной линии. Белок используют для определения индекса белка. Желток переносят в чашку Петри. Диаметр желтка измеряют штангенциркулем в двух взаимно перпендикулярных направлениях и берут среднее значение. Высоту желтка измеряют микрометром. Разделив высоту на диаметр, получают значение индекса желтка. 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Категория яиц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действующим стандартом ГОСТ </w:t>
      </w:r>
      <w:proofErr w:type="gramStart"/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52121 — 2003 куриные пищевые яйца подразделяются на диетические и столовые.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Диетическими называют яйца, хранившиеся после снесения 7 суток, не считая дня снесения.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Столовыми называют яйца, срок хранения которых при температуре от 0 до 20</w:t>
      </w:r>
      <w:proofErr w:type="gramStart"/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от 8 до 25 суток, и яйца, которые хранились в промышленных холодильниках на предприятии-производителе при температуре от —2 до 0 °С не более 90 суток.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диетических яйцах указывают: вид яиц, категорию и дату сортировки (число и месяц); на столовых — только вид и категорию. В торговой сети диетические яйца, не реализованные в течение 7 суток, переводят в столовые. На птицефабриках яйца сортируют не позднее чем через сутки после снесения.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массы диетические и столовые яйца подразделяют на категории: высшую, отборную, первую, вторую, третью (табл.1.).</w:t>
      </w:r>
    </w:p>
    <w:p w:rsidR="00E45538" w:rsidRPr="005214A2" w:rsidRDefault="00E45538" w:rsidP="005214A2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21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1. Показатели категорий куриных яиц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176"/>
        <w:gridCol w:w="1601"/>
        <w:gridCol w:w="1837"/>
      </w:tblGrid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Масса одного яйца, 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Масса 10 яиц, 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Масса 360 яиц, 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27,0 и более</w:t>
            </w:r>
          </w:p>
        </w:tc>
      </w:tr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650-749,9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23,4-26,999</w:t>
            </w:r>
          </w:p>
        </w:tc>
      </w:tr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550-649,9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19,8-32,399</w:t>
            </w:r>
          </w:p>
        </w:tc>
      </w:tr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45-54,9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450-549,9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16,2-19,799</w:t>
            </w:r>
          </w:p>
        </w:tc>
      </w:tr>
      <w:tr w:rsidR="00E45538" w:rsidRPr="00E45538" w:rsidTr="00780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350-449,9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538" w:rsidRPr="00E45538" w:rsidRDefault="00E45538" w:rsidP="007806BB">
            <w:pPr>
              <w:spacing w:after="129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12,6-16,199</w:t>
            </w:r>
          </w:p>
        </w:tc>
      </w:tr>
    </w:tbl>
    <w:p w:rsidR="00E45538" w:rsidRPr="00E45538" w:rsidRDefault="00E45538" w:rsidP="005214A2">
      <w:pPr>
        <w:spacing w:before="129" w:after="129" w:line="240" w:lineRule="auto"/>
        <w:ind w:right="129" w:firstLine="709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Диетические и столовые яйца по качественным характеристикам (состоянию воздушной камеры, положению желтка, по плотности и цвету белка) должны соответствовать требованиям, указанным в табл. 2.</w:t>
      </w:r>
    </w:p>
    <w:p w:rsidR="00E45538" w:rsidRPr="00E45538" w:rsidRDefault="00E45538" w:rsidP="00E45538">
      <w:pPr>
        <w:spacing w:before="129" w:after="129" w:line="240" w:lineRule="auto"/>
        <w:ind w:left="129" w:right="129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Таблица 2. Характеристика показателей яиц</w:t>
      </w:r>
    </w:p>
    <w:tbl>
      <w:tblPr>
        <w:tblW w:w="0" w:type="auto"/>
        <w:tblCellSpacing w:w="15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29"/>
        <w:gridCol w:w="2738"/>
        <w:gridCol w:w="2110"/>
      </w:tblGrid>
      <w:tr w:rsidR="00E45538" w:rsidRPr="00E45538" w:rsidTr="0078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Наименование яиц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Состояние воздушной камеры и ее высоты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Желток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Белок</w:t>
            </w:r>
          </w:p>
        </w:tc>
      </w:tr>
      <w:tr w:rsidR="00E45538" w:rsidRPr="00E45538" w:rsidTr="0078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Диетические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Неподвижная, высота не более 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Прочный, едва видимый, но контуры не видны, занимает центральное положение и не перемещается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Плотный, светлый, прозрачный</w:t>
            </w:r>
          </w:p>
        </w:tc>
      </w:tr>
      <w:tr w:rsidR="00E45538" w:rsidRPr="00E45538" w:rsidTr="0078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Столовые: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Неподвижная (допускается некоторая подвижность), высота не более 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Прочный</w:t>
            </w:r>
            <w:proofErr w:type="gramEnd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мало заметный, допускается небольшое отклонение от центрального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Плотный, светлый, прозрачный  </w:t>
            </w:r>
          </w:p>
        </w:tc>
      </w:tr>
      <w:tr w:rsidR="00E45538" w:rsidRPr="00E45538" w:rsidTr="0078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-хранившиеся при температуре от 0 до 20 </w:t>
            </w: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 </w:t>
            </w: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</w:t>
            </w:r>
            <w:proofErr w:type="gramEnd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 более 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 яйцах, хранившихся в холодильниках, 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желток</w:t>
            </w:r>
            <w:proofErr w:type="gramEnd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перемещающийся от центрального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Плотный, допускается недостаточно плотный, светлый, прозрачный</w:t>
            </w:r>
          </w:p>
        </w:tc>
      </w:tr>
      <w:tr w:rsidR="00E45538" w:rsidRPr="00E45538" w:rsidTr="00780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-хранившихся в холодильниках при температуре от минус 2 до 0 </w:t>
            </w: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538" w:rsidRPr="00E45538" w:rsidRDefault="00E45538" w:rsidP="00D04D06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зависимости от вида механического повреждения или микробиологических процессов, а также возможности использования яйца подразделяют </w:t>
      </w:r>
      <w:proofErr w:type="gramStart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пищевые неполноценные и с техническим браком.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Пищевые неполноценные яйца имеют дефекты, снижающие их пищевые качества, но они пригодны к употреблению. Такие яйца не поступают в розничную торговлю, их используют в кондитерской и хлебопекарной промышленности. К ним относятся: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«сильно высохшие» — яйца, у которых высота воздушной камеры по большой оси более 13 мм вследствие хранения яиц при пониженной против нормы относительной влажности воздуха или превышении срока хранения;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«бой» — яйца с поврежденной скорлупой, нарушенной или ненарушенной скорлупной оболочкой (насечка, трещина, мятый бок), без признаков течи. Этот порок образуется при заготовке, перевозках, неправильной упаковке или в результате небрежного обращения при обработке яиц. Такие яйца не подлежат длительному хранению;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«выливка» — яйца, в которых </w:t>
      </w:r>
      <w:proofErr w:type="gramStart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разорвалась желточная оболочка и произошло</w:t>
      </w:r>
      <w:proofErr w:type="gramEnd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частичное смешивание желтка с белком. В яйцах с таким дефектом не должно быть порочащего запаха. Этот порок может возникнуть при транспортировании, длительном хранении, несвоевременном переворачивании яиц в процессе хранения;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«запашистые» — яйца, имеющие посторонний, легко улетучивающийся запах, приобретенный при совместном хранении яиц с другими товарами;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«малое пятно» — яйца, имеющие под </w:t>
      </w:r>
      <w:proofErr w:type="gramStart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скорлупой</w:t>
      </w:r>
      <w:proofErr w:type="gramEnd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видимые при просвечивании неподвижные колонии плесеней и бактерий общей площадью до 1/8 поверхности всего яйца. При выливании содержимого такого яйца белок и желток обычно имеют нормальный запах, а на белковой оболочке остаются пятна плесневых колоний. Этот дефект возникает в результате длительного хранения яиц при повышенной температуре и высокой влажности воздуха;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«присушка» — яйца с присохшим к скорлупе желтком, но без плесени. При выливании содержимого яйца желточная оболочка обычно разрывается, и желток смешивается с белком. Дефект возникает вследствие всплывания желтка при резких толчках во время перевозки яиц, при длительном хранении их без переворачивания, а также вследствие разжижения белка под влиянием собственных ферментов.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Яйца с техническим браком (технические) в пищу не пригодны и могут использоваться только для технических целей. К ним относятся: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«тек» — яйца с полной или частичной вытечкой содержимого из-за повреждения скорлупы и нарушения </w:t>
      </w:r>
      <w:proofErr w:type="spellStart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подскорлупной</w:t>
      </w:r>
      <w:proofErr w:type="spellEnd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белковой оболочек. Этот дефект образуется по той же причине, что и «бой»;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«красюк» — яйца со </w:t>
      </w:r>
      <w:proofErr w:type="gramStart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смешанными</w:t>
      </w:r>
      <w:proofErr w:type="gramEnd"/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желтком и белком вследствие разрыва желточной оболочки. При просвечивании яиц с этим пороком виден желтоватый цвет содержимого. Порок возникает при старении (очень длительном хранении) яиц вследствие диффузии воды из белка в желток и набухания последнего, а также в результате потери эластичности желточной пленки под влиянием биохимических процессов;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«кровяное кольцо» и «кровяное пятно» — яйца, у которых при просвечивании на поверхности желтка видны кровеносные сосуды в виде округлостей различной формы или пятно рыжеватого оттенка. Этот дефект возникает в результате развития зародыша в оплодотворенных яйцах, хранившихся и транспортируемых при повышенной температуре;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«большое пятно» — яйца с развившимся дефектом «малое пятно». Под скорлупой видны неподвижные колонии плесеней и бактерий общей площадью более 1/8 поверхности яйца. В яйцах с таким дефектом содержимое имеет слегка затхлый запах. Причина возникновения этого дефекта та же, что и у «малого пятна»;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«тумак плесневой» — яйца, которые при просвечивании непрозрачны вследствие развития плесени, белок и желток смешаны, запах плесневелый;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«тумак бактериальный» — яйцо непрозрачно, кроме воздушной камеры, которая увеличена и подвижна. Наружная поверхность скорлупы сероватая или мраморная с гнилостным запахом. Содержимое яйца представляет собой мутную массу серо-зеленого или грязно-желтого цвета и имеет гнилостный запах;</w:t>
      </w:r>
    </w:p>
    <w:p w:rsidR="00E45538" w:rsidRPr="00E45538" w:rsidRDefault="00E45538" w:rsidP="00E45538">
      <w:pPr>
        <w:shd w:val="clear" w:color="auto" w:fill="FFFFFF"/>
        <w:spacing w:after="129" w:line="24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«миражные» — яйца, изъятые из инкубаторов как неоплодотворенные.</w:t>
      </w:r>
    </w:p>
    <w:p w:rsidR="00DC45A9" w:rsidRDefault="00DC45A9" w:rsidP="00DC45A9">
      <w:pPr>
        <w:spacing w:before="129" w:after="129" w:line="240" w:lineRule="auto"/>
        <w:ind w:left="129" w:right="129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1270BF" w:rsidRPr="00E45538" w:rsidRDefault="001270BF" w:rsidP="00DC45A9">
      <w:pPr>
        <w:spacing w:before="129" w:after="129" w:line="240" w:lineRule="auto"/>
        <w:ind w:left="129" w:right="129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Результаты определения качества яиц</w:t>
      </w:r>
      <w:r w:rsidR="00DC45A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занести в таблицу</w:t>
      </w:r>
    </w:p>
    <w:tbl>
      <w:tblPr>
        <w:tblStyle w:val="af6"/>
        <w:tblW w:w="9443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680"/>
        <w:gridCol w:w="3119"/>
        <w:gridCol w:w="567"/>
        <w:gridCol w:w="567"/>
        <w:gridCol w:w="567"/>
        <w:gridCol w:w="567"/>
        <w:gridCol w:w="567"/>
        <w:gridCol w:w="567"/>
        <w:gridCol w:w="567"/>
        <w:gridCol w:w="433"/>
        <w:gridCol w:w="567"/>
        <w:gridCol w:w="675"/>
      </w:tblGrid>
      <w:tr w:rsidR="007E123A" w:rsidRPr="00E45538" w:rsidTr="007E123A">
        <w:tc>
          <w:tcPr>
            <w:tcW w:w="680" w:type="dxa"/>
            <w:vMerge w:val="restart"/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</w:t>
            </w:r>
            <w:proofErr w:type="gramEnd"/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44" w:type="dxa"/>
            <w:gridSpan w:val="10"/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Образцы яиц</w:t>
            </w:r>
          </w:p>
        </w:tc>
      </w:tr>
      <w:tr w:rsidR="007E123A" w:rsidRPr="00E45538" w:rsidTr="007E123A">
        <w:tc>
          <w:tcPr>
            <w:tcW w:w="680" w:type="dxa"/>
            <w:vMerge/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E123A" w:rsidRPr="00E45538" w:rsidRDefault="007E123A" w:rsidP="007E123A">
            <w:pPr>
              <w:spacing w:before="129" w:after="129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4553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Состояние скорлупы: цвет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jc w:val="right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цельность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jc w:val="right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 чистота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Масса с точностью до 0,01г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Диаметр яйца малый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большой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Индекс формы яйца, %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Высота воздушной камеры, </w:t>
            </w:r>
            <w:proofErr w:type="gramStart"/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мм</w:t>
            </w:r>
            <w:proofErr w:type="gramEnd"/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Состояние белка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Состояние желтка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Индекс белка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Индекс желтка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Срок хранения яиц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Категория качества яйца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  <w:tr w:rsidR="007E123A" w:rsidRPr="00E45538" w:rsidTr="007E123A">
        <w:tc>
          <w:tcPr>
            <w:tcW w:w="680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E123A" w:rsidRPr="005214A2" w:rsidRDefault="007E123A" w:rsidP="005214A2">
            <w:pPr>
              <w:spacing w:after="0" w:line="240" w:lineRule="auto"/>
              <w:ind w:left="130" w:right="130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5214A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Назначение</w:t>
            </w: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E123A" w:rsidRPr="00E45538" w:rsidRDefault="007E123A" w:rsidP="001270BF">
            <w:pPr>
              <w:spacing w:before="129" w:after="129" w:line="240" w:lineRule="auto"/>
              <w:ind w:right="129"/>
              <w:rPr>
                <w:rFonts w:ascii="Times New Roman" w:eastAsia="Times New Roman" w:hAnsi="Times New Roman" w:cs="Times New Roman"/>
                <w:i/>
                <w:iCs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DC45A9" w:rsidRDefault="00DC45A9" w:rsidP="001270BF">
      <w:pPr>
        <w:spacing w:before="129" w:after="129" w:line="240" w:lineRule="auto"/>
        <w:ind w:left="129" w:right="129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1270BF" w:rsidRPr="00E45538" w:rsidRDefault="001270BF" w:rsidP="001270BF">
      <w:pPr>
        <w:spacing w:before="129" w:after="129" w:line="240" w:lineRule="auto"/>
        <w:ind w:left="129" w:right="129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E4553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Задание. По результатам исследований напишите заключение.</w:t>
      </w:r>
    </w:p>
    <w:p w:rsidR="00DC45A9" w:rsidRDefault="00DC45A9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5214A2" w:rsidRPr="007B4D6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Рефлексия</w:t>
      </w:r>
      <w:r w:rsidRPr="007B4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с тестом</w:t>
      </w:r>
    </w:p>
    <w:p w:rsidR="00DC45A9" w:rsidRDefault="00DC45A9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5214A2" w:rsidRDefault="005214A2" w:rsidP="005214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Домашнее задание</w:t>
      </w:r>
      <w:r w:rsidRPr="007B4D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 </w:t>
      </w:r>
      <w:r w:rsidRPr="007B4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составить алгоритм выполнения лабораторных исследований </w:t>
      </w:r>
      <w:proofErr w:type="gramStart"/>
      <w:r w:rsidRPr="007B4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ГОСТа</w:t>
      </w:r>
      <w:proofErr w:type="gramEnd"/>
      <w:r w:rsidRPr="007B4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5297" w:rsidRDefault="00695297">
      <w:pPr>
        <w:rPr>
          <w:rFonts w:ascii="Times New Roman" w:hAnsi="Times New Roman" w:cs="Times New Roman"/>
          <w:sz w:val="24"/>
          <w:szCs w:val="24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4A2" w:rsidRDefault="005214A2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Заключение </w:t>
      </w:r>
    </w:p>
    <w:p w:rsidR="005214A2" w:rsidRDefault="005214A2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14A2" w:rsidRPr="003D681E" w:rsidRDefault="005214A2" w:rsidP="00DC4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устанавливаем натуральность и качество продукта не голословно, а на основании результатов вет</w:t>
      </w:r>
      <w:r w:rsid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еринарно-</w:t>
      </w:r>
      <w:r w:rsidRPr="003D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</w:t>
      </w:r>
      <w:r w:rsid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итарной </w:t>
      </w:r>
      <w:r w:rsidRPr="003D6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экспертизы, которые были получены в результате проведения органолептических и лабораторных методах исследования.</w:t>
      </w:r>
    </w:p>
    <w:p w:rsidR="005214A2" w:rsidRPr="003D681E" w:rsidRDefault="005214A2" w:rsidP="00DC45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D681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 основании презентации проведенных исследований – вет</w:t>
      </w:r>
      <w:r w:rsidR="00DC45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еринарно-</w:t>
      </w:r>
      <w:r w:rsidRPr="003D681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сан</w:t>
      </w:r>
      <w:r w:rsidR="00DC45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итарной </w:t>
      </w:r>
      <w:r w:rsidRPr="003D681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экспертизы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яиц</w:t>
      </w:r>
      <w:r w:rsidRPr="003D681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 результатов 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еста, тема урока усвоена. Студенты получили не только знания, но</w:t>
      </w:r>
      <w:r w:rsidRPr="003D681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овладели методикой учебного исследования, научились добывать знания, применять их на практике, работать в команде.</w:t>
      </w: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B4D77" w:rsidRDefault="00DB4D77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C45A9" w:rsidRDefault="00DC45A9" w:rsidP="0052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Литература.</w:t>
      </w:r>
    </w:p>
    <w:p w:rsidR="00D04D06" w:rsidRPr="00DC45A9" w:rsidRDefault="00DC45A9" w:rsidP="00D04D06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45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1.</w:t>
      </w:r>
      <w:r w:rsidR="00D04D06" w:rsidRPr="00D04D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4D06" w:rsidRPr="00DC45A9">
        <w:rPr>
          <w:rFonts w:ascii="Times New Roman" w:eastAsia="Calibri" w:hAnsi="Times New Roman" w:cs="Times New Roman"/>
          <w:bCs/>
          <w:kern w:val="36"/>
          <w:sz w:val="28"/>
          <w:szCs w:val="28"/>
        </w:rPr>
        <w:t>Боровков М. Ф. Ветеринарно-санитарная экспертиза. – СПб</w:t>
      </w:r>
      <w:proofErr w:type="gramStart"/>
      <w:r w:rsidR="00D04D06" w:rsidRPr="00DC45A9">
        <w:rPr>
          <w:rFonts w:ascii="Times New Roman" w:eastAsia="Calibri" w:hAnsi="Times New Roman" w:cs="Times New Roman"/>
          <w:bCs/>
          <w:kern w:val="36"/>
          <w:sz w:val="28"/>
          <w:szCs w:val="28"/>
        </w:rPr>
        <w:t>.: «</w:t>
      </w:r>
      <w:proofErr w:type="gramEnd"/>
      <w:r w:rsidR="00D04D06" w:rsidRPr="00DC45A9">
        <w:rPr>
          <w:rFonts w:ascii="Times New Roman" w:eastAsia="Calibri" w:hAnsi="Times New Roman" w:cs="Times New Roman"/>
          <w:bCs/>
          <w:kern w:val="36"/>
          <w:sz w:val="28"/>
          <w:szCs w:val="28"/>
        </w:rPr>
        <w:t>Лань», 2010. – 480 с.: ил.</w:t>
      </w:r>
    </w:p>
    <w:p w:rsidR="00DC45A9" w:rsidRPr="00DC45A9" w:rsidRDefault="00D04D06" w:rsidP="00D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</w:t>
      </w:r>
      <w:r w:rsidR="00DC45A9" w:rsidRPr="00DC45A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Житенко</w:t>
      </w:r>
      <w:proofErr w:type="spellEnd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правочник по ветеринарно-санитарной экспертизе продуктов животноводства. М</w:t>
      </w:r>
      <w:proofErr w:type="gramStart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:, “</w:t>
      </w:r>
      <w:proofErr w:type="gramEnd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Колос”, 1980-319с.</w:t>
      </w:r>
    </w:p>
    <w:p w:rsidR="00DC45A9" w:rsidRPr="00DC45A9" w:rsidRDefault="00D04D06" w:rsidP="00D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Загаевский</w:t>
      </w:r>
      <w:proofErr w:type="spellEnd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Ветеринарная санитарная экспертиза с основами технологии переработки продуктов животноводства -5-е издание переработанное и дополненное. М.: “Колос”, 1989-207с. (учебники для техникумов).</w:t>
      </w:r>
    </w:p>
    <w:p w:rsidR="00DC45A9" w:rsidRPr="00DC45A9" w:rsidRDefault="00D04D06" w:rsidP="00D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Соловейчик Л.Л. </w:t>
      </w:r>
      <w:proofErr w:type="spellStart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Басанеу</w:t>
      </w:r>
      <w:proofErr w:type="spellEnd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 справочное пособие по </w:t>
      </w:r>
      <w:proofErr w:type="spellStart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ветсанэкспертизе</w:t>
      </w:r>
      <w:proofErr w:type="spellEnd"/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мясных, молочных, рыбных, растительных продуктов, меда и яиц - М.: “Колос”, 1976-136с.</w:t>
      </w:r>
    </w:p>
    <w:p w:rsidR="00DC45A9" w:rsidRPr="00DC45A9" w:rsidRDefault="00D04D06" w:rsidP="00DC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Третьяков А.Д. Ветеринарное законодательство - М.: “Колос”, 1981-640с</w:t>
      </w:r>
    </w:p>
    <w:p w:rsidR="00DC45A9" w:rsidRPr="00DC45A9" w:rsidRDefault="00D04D06" w:rsidP="00DC45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C45A9" w:rsidRPr="00DC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C45A9" w:rsidRPr="00DC45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Смирнов А. К. Практикум по ветеринарно-санитарной экспертизе.</w:t>
      </w:r>
      <w:r w:rsidR="00DC45A9" w:rsidRPr="00DC45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C45A9" w:rsidRPr="00DC45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 М.: ГИОРД, 2009. – 367 с.</w:t>
      </w:r>
    </w:p>
    <w:p w:rsidR="00DC45A9" w:rsidRPr="00E14057" w:rsidRDefault="00DC45A9" w:rsidP="00DC45A9">
      <w:pPr>
        <w:spacing w:after="0" w:line="240" w:lineRule="auto"/>
        <w:outlineLvl w:val="0"/>
        <w:rPr>
          <w:rFonts w:ascii="Calibri" w:eastAsia="Calibri" w:hAnsi="Calibri" w:cs="Times New Roman"/>
          <w:bCs/>
          <w:kern w:val="36"/>
        </w:rPr>
      </w:pPr>
    </w:p>
    <w:p w:rsidR="00DC45A9" w:rsidRPr="00A6773B" w:rsidRDefault="00DC45A9" w:rsidP="00DC4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Pr="00A6773B" w:rsidRDefault="00DC45A9" w:rsidP="00DC4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Pr="00A6773B" w:rsidRDefault="00DC45A9" w:rsidP="00DC4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Pr="00A6773B" w:rsidRDefault="00DC45A9" w:rsidP="00DC45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45A9" w:rsidRPr="003D681E" w:rsidRDefault="00DC45A9" w:rsidP="00DC45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214A2" w:rsidRPr="00E45538" w:rsidRDefault="005214A2">
      <w:pPr>
        <w:rPr>
          <w:rFonts w:ascii="Times New Roman" w:hAnsi="Times New Roman" w:cs="Times New Roman"/>
          <w:sz w:val="24"/>
          <w:szCs w:val="24"/>
        </w:rPr>
      </w:pPr>
    </w:p>
    <w:sectPr w:rsidR="005214A2" w:rsidRPr="00E45538" w:rsidSect="0069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EC"/>
    <w:multiLevelType w:val="multilevel"/>
    <w:tmpl w:val="B8F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71E2"/>
    <w:multiLevelType w:val="multilevel"/>
    <w:tmpl w:val="5A0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51EB"/>
    <w:multiLevelType w:val="multilevel"/>
    <w:tmpl w:val="C2B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50A75"/>
    <w:multiLevelType w:val="hybridMultilevel"/>
    <w:tmpl w:val="019636C0"/>
    <w:lvl w:ilvl="0" w:tplc="37E6B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97271"/>
    <w:multiLevelType w:val="multilevel"/>
    <w:tmpl w:val="737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D04D1"/>
    <w:multiLevelType w:val="multilevel"/>
    <w:tmpl w:val="D6C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45C90"/>
    <w:multiLevelType w:val="multilevel"/>
    <w:tmpl w:val="7E7E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D49F0"/>
    <w:multiLevelType w:val="hybridMultilevel"/>
    <w:tmpl w:val="96A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207B1"/>
    <w:multiLevelType w:val="multilevel"/>
    <w:tmpl w:val="9F32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4473A"/>
    <w:multiLevelType w:val="multilevel"/>
    <w:tmpl w:val="5EE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66C94"/>
    <w:multiLevelType w:val="hybridMultilevel"/>
    <w:tmpl w:val="C21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9D4"/>
    <w:rsid w:val="000852B0"/>
    <w:rsid w:val="001270BF"/>
    <w:rsid w:val="003D042A"/>
    <w:rsid w:val="00447C5B"/>
    <w:rsid w:val="005214A2"/>
    <w:rsid w:val="005B5BCF"/>
    <w:rsid w:val="006419D4"/>
    <w:rsid w:val="00695297"/>
    <w:rsid w:val="007E123A"/>
    <w:rsid w:val="008373D1"/>
    <w:rsid w:val="00B434AC"/>
    <w:rsid w:val="00BE07AA"/>
    <w:rsid w:val="00C84E43"/>
    <w:rsid w:val="00CF467B"/>
    <w:rsid w:val="00D04D06"/>
    <w:rsid w:val="00D06127"/>
    <w:rsid w:val="00DB4D77"/>
    <w:rsid w:val="00DC45A9"/>
    <w:rsid w:val="00DE31F7"/>
    <w:rsid w:val="00E4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4"/>
    <w:pPr>
      <w:spacing w:after="160" w:line="25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4E4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C84E4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C84E4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E4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E4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E4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E4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E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E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E4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84E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84E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4E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4E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4E4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4E4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4E4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4E4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4E43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4E4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4E4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C84E4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4E4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C84E43"/>
    <w:rPr>
      <w:b/>
      <w:bCs/>
      <w:spacing w:val="0"/>
    </w:rPr>
  </w:style>
  <w:style w:type="character" w:styleId="a9">
    <w:name w:val="Emphasis"/>
    <w:uiPriority w:val="20"/>
    <w:qFormat/>
    <w:rsid w:val="00C84E4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C84E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4E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E43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4E43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4E4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4E4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C84E4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C84E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C84E43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C84E43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C84E4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4E4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0BF"/>
    <w:rPr>
      <w:rFonts w:ascii="Tahoma" w:hAnsi="Tahoma" w:cs="Tahoma"/>
      <w:sz w:val="16"/>
      <w:szCs w:val="16"/>
      <w:lang w:val="ru-RU" w:bidi="ar-SA"/>
    </w:rPr>
  </w:style>
  <w:style w:type="table" w:styleId="af6">
    <w:name w:val="Table Grid"/>
    <w:basedOn w:val="a1"/>
    <w:uiPriority w:val="39"/>
    <w:rsid w:val="007E1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admin</cp:lastModifiedBy>
  <cp:revision>3</cp:revision>
  <cp:lastPrinted>2018-01-24T09:20:00Z</cp:lastPrinted>
  <dcterms:created xsi:type="dcterms:W3CDTF">2018-01-16T16:35:00Z</dcterms:created>
  <dcterms:modified xsi:type="dcterms:W3CDTF">2018-01-24T09:23:00Z</dcterms:modified>
</cp:coreProperties>
</file>